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D7B825" w14:textId="77777777" w:rsidR="002F5079" w:rsidRPr="00187F83" w:rsidRDefault="00833247" w:rsidP="00187F83">
      <w:pPr>
        <w:pStyle w:val="Geenafstand"/>
        <w:jc w:val="center"/>
        <w:rPr>
          <w:b/>
          <w:sz w:val="28"/>
          <w:szCs w:val="28"/>
        </w:rPr>
      </w:pPr>
      <w:r w:rsidRPr="00187F83">
        <w:rPr>
          <w:b/>
          <w:sz w:val="28"/>
          <w:szCs w:val="28"/>
        </w:rPr>
        <w:t>Molengidsbeurt</w:t>
      </w:r>
    </w:p>
    <w:p w14:paraId="0AC03B30" w14:textId="77777777" w:rsidR="00187F83" w:rsidRPr="00187F83" w:rsidRDefault="00187F83" w:rsidP="00187F83">
      <w:pPr>
        <w:pStyle w:val="Geenafstand"/>
        <w:jc w:val="center"/>
        <w:rPr>
          <w:sz w:val="28"/>
          <w:szCs w:val="28"/>
        </w:rPr>
      </w:pPr>
    </w:p>
    <w:p w14:paraId="0BAB4874" w14:textId="3930ADA0" w:rsidR="00187F83" w:rsidRDefault="00187F83" w:rsidP="00187F83">
      <w:pPr>
        <w:pStyle w:val="Geenafstand"/>
        <w:rPr>
          <w:sz w:val="28"/>
          <w:szCs w:val="28"/>
        </w:rPr>
      </w:pPr>
      <w:r>
        <w:rPr>
          <w:sz w:val="28"/>
          <w:szCs w:val="28"/>
        </w:rPr>
        <w:t xml:space="preserve">Zo </w:t>
      </w:r>
      <w:r w:rsidRPr="00E302D2">
        <w:rPr>
          <w:b/>
          <w:bCs/>
          <w:sz w:val="28"/>
          <w:szCs w:val="28"/>
          <w:u w:val="single"/>
        </w:rPr>
        <w:t>kan</w:t>
      </w:r>
      <w:r>
        <w:rPr>
          <w:sz w:val="28"/>
          <w:szCs w:val="28"/>
        </w:rPr>
        <w:t xml:space="preserve"> een gidsbeurt verlopen:</w:t>
      </w:r>
    </w:p>
    <w:p w14:paraId="1B81B79B" w14:textId="5A6D7F09" w:rsidR="00AE2F37" w:rsidRDefault="00AE2F37" w:rsidP="00187F83">
      <w:pPr>
        <w:pStyle w:val="Geenafstand"/>
        <w:rPr>
          <w:sz w:val="28"/>
          <w:szCs w:val="28"/>
        </w:rPr>
      </w:pPr>
    </w:p>
    <w:p w14:paraId="35AF7248" w14:textId="1A829E75" w:rsidR="00AE2F37" w:rsidRDefault="00AE2F37" w:rsidP="00187F83">
      <w:pPr>
        <w:pStyle w:val="Geenafstand"/>
        <w:rPr>
          <w:sz w:val="28"/>
          <w:szCs w:val="28"/>
        </w:rPr>
      </w:pPr>
      <w:r>
        <w:rPr>
          <w:sz w:val="28"/>
          <w:szCs w:val="28"/>
        </w:rPr>
        <w:t>Trek een sjaaltje, molenaarskostuumpje aan (zeker bij kinderen)</w:t>
      </w:r>
      <w:r w:rsidR="000A1137">
        <w:rPr>
          <w:sz w:val="28"/>
          <w:szCs w:val="28"/>
        </w:rPr>
        <w:t>, hou een meelschep vas</w:t>
      </w:r>
      <w:r w:rsidR="0078647B">
        <w:rPr>
          <w:sz w:val="28"/>
          <w:szCs w:val="28"/>
        </w:rPr>
        <w:t>t, be</w:t>
      </w:r>
      <w:r w:rsidR="00215735">
        <w:rPr>
          <w:sz w:val="28"/>
          <w:szCs w:val="28"/>
        </w:rPr>
        <w:t>strooi</w:t>
      </w:r>
      <w:r w:rsidR="0078647B">
        <w:rPr>
          <w:sz w:val="28"/>
          <w:szCs w:val="28"/>
        </w:rPr>
        <w:t xml:space="preserve"> je met wat meelstof</w:t>
      </w:r>
      <w:r w:rsidR="00C37892">
        <w:rPr>
          <w:sz w:val="28"/>
          <w:szCs w:val="28"/>
        </w:rPr>
        <w:t>, zet een klak op…</w:t>
      </w:r>
    </w:p>
    <w:p w14:paraId="45073D77" w14:textId="77777777" w:rsidR="00187F83" w:rsidRDefault="00187F83" w:rsidP="00187F83">
      <w:pPr>
        <w:pStyle w:val="Geenafstand"/>
        <w:rPr>
          <w:sz w:val="28"/>
          <w:szCs w:val="28"/>
        </w:rPr>
      </w:pPr>
    </w:p>
    <w:p w14:paraId="7D910F33" w14:textId="57D804FE" w:rsidR="00AE2F37" w:rsidRPr="00577B9F" w:rsidRDefault="00BF358C" w:rsidP="00BF358C">
      <w:pPr>
        <w:pStyle w:val="Geenafstand"/>
        <w:rPr>
          <w:sz w:val="28"/>
          <w:szCs w:val="28"/>
          <w:u w:val="single"/>
        </w:rPr>
      </w:pPr>
      <w:r w:rsidRPr="00577B9F">
        <w:rPr>
          <w:sz w:val="28"/>
          <w:szCs w:val="28"/>
          <w:u w:val="single"/>
        </w:rPr>
        <w:t xml:space="preserve">1. </w:t>
      </w:r>
      <w:r w:rsidR="00187F83" w:rsidRPr="00577B9F">
        <w:rPr>
          <w:sz w:val="28"/>
          <w:szCs w:val="28"/>
          <w:u w:val="single"/>
        </w:rPr>
        <w:t>Op molenbelt of bij het binnenkomen</w:t>
      </w:r>
    </w:p>
    <w:p w14:paraId="1E15BDB3" w14:textId="687BDEE8" w:rsidR="00AE2F37" w:rsidRDefault="000A1137" w:rsidP="000A1137">
      <w:pPr>
        <w:pStyle w:val="Geenafstand"/>
        <w:numPr>
          <w:ilvl w:val="0"/>
          <w:numId w:val="9"/>
        </w:numPr>
        <w:rPr>
          <w:sz w:val="28"/>
          <w:szCs w:val="28"/>
        </w:rPr>
      </w:pPr>
      <w:r>
        <w:rPr>
          <w:sz w:val="28"/>
          <w:szCs w:val="28"/>
        </w:rPr>
        <w:t>s</w:t>
      </w:r>
      <w:r w:rsidR="00AE2F37">
        <w:rPr>
          <w:sz w:val="28"/>
          <w:szCs w:val="28"/>
        </w:rPr>
        <w:t>tel je</w:t>
      </w:r>
      <w:r w:rsidR="00D52550">
        <w:rPr>
          <w:sz w:val="28"/>
          <w:szCs w:val="28"/>
        </w:rPr>
        <w:t xml:space="preserve">zelf </w:t>
      </w:r>
      <w:r w:rsidR="00AE2F37">
        <w:rPr>
          <w:sz w:val="28"/>
          <w:szCs w:val="28"/>
        </w:rPr>
        <w:t>voor:</w:t>
      </w:r>
      <w:r>
        <w:rPr>
          <w:sz w:val="28"/>
          <w:szCs w:val="28"/>
        </w:rPr>
        <w:t xml:space="preserve"> c</w:t>
      </w:r>
      <w:r w:rsidR="00AE2F37">
        <w:rPr>
          <w:sz w:val="28"/>
          <w:szCs w:val="28"/>
        </w:rPr>
        <w:t>ursus gevolgd</w:t>
      </w:r>
      <w:r w:rsidR="00BF358C">
        <w:rPr>
          <w:sz w:val="28"/>
          <w:szCs w:val="28"/>
        </w:rPr>
        <w:t>,</w:t>
      </w:r>
      <w:r w:rsidR="00AE2F37">
        <w:rPr>
          <w:sz w:val="28"/>
          <w:szCs w:val="28"/>
        </w:rPr>
        <w:t xml:space="preserve"> waarom? Vanwaar interesse</w:t>
      </w:r>
      <w:r w:rsidR="004E7A5F">
        <w:rPr>
          <w:sz w:val="28"/>
          <w:szCs w:val="28"/>
        </w:rPr>
        <w:t>, f</w:t>
      </w:r>
      <w:r w:rsidR="00AE2F37">
        <w:rPr>
          <w:sz w:val="28"/>
          <w:szCs w:val="28"/>
        </w:rPr>
        <w:t>ascinatie</w:t>
      </w:r>
      <w:r w:rsidR="004E7A5F">
        <w:rPr>
          <w:sz w:val="28"/>
          <w:szCs w:val="28"/>
        </w:rPr>
        <w:t xml:space="preserve"> voor molens</w:t>
      </w:r>
      <w:r w:rsidR="00AE2F37">
        <w:rPr>
          <w:sz w:val="28"/>
          <w:szCs w:val="28"/>
        </w:rPr>
        <w:t>? Molenaars in de familie</w:t>
      </w:r>
      <w:r w:rsidR="00B5675C">
        <w:rPr>
          <w:sz w:val="28"/>
          <w:szCs w:val="28"/>
        </w:rPr>
        <w:t>, ik ben bakker</w:t>
      </w:r>
      <w:r w:rsidR="004E7A5F">
        <w:rPr>
          <w:sz w:val="28"/>
          <w:szCs w:val="28"/>
        </w:rPr>
        <w:t>….</w:t>
      </w:r>
    </w:p>
    <w:p w14:paraId="02163F49" w14:textId="759790A3" w:rsidR="00187F83" w:rsidRPr="000A1137" w:rsidRDefault="006A1F73" w:rsidP="00187F83">
      <w:pPr>
        <w:pStyle w:val="Geenafstand"/>
        <w:numPr>
          <w:ilvl w:val="0"/>
          <w:numId w:val="9"/>
        </w:numPr>
        <w:rPr>
          <w:sz w:val="28"/>
          <w:szCs w:val="28"/>
        </w:rPr>
      </w:pPr>
      <w:r>
        <w:rPr>
          <w:sz w:val="28"/>
          <w:szCs w:val="28"/>
        </w:rPr>
        <w:t>Vleugje molengeschiedenis (zonder al te veel details):</w:t>
      </w:r>
      <w:r w:rsidR="00187F83">
        <w:rPr>
          <w:sz w:val="28"/>
          <w:szCs w:val="28"/>
        </w:rPr>
        <w:t xml:space="preserve"> </w:t>
      </w:r>
      <w:r w:rsidR="004E7A5F">
        <w:rPr>
          <w:sz w:val="28"/>
          <w:szCs w:val="28"/>
        </w:rPr>
        <w:t xml:space="preserve">wrijfsteen, </w:t>
      </w:r>
      <w:r w:rsidR="00187F83">
        <w:rPr>
          <w:sz w:val="28"/>
          <w:szCs w:val="28"/>
        </w:rPr>
        <w:t>watermolen (types), rosmolen, windmolen (staakmolen, bovenkruier).</w:t>
      </w:r>
      <w:r w:rsidR="000A1137">
        <w:rPr>
          <w:sz w:val="28"/>
          <w:szCs w:val="28"/>
        </w:rPr>
        <w:t xml:space="preserve"> </w:t>
      </w:r>
      <w:r w:rsidR="00187F83" w:rsidRPr="000A1137">
        <w:rPr>
          <w:sz w:val="28"/>
          <w:szCs w:val="28"/>
        </w:rPr>
        <w:t xml:space="preserve">Verticale windmolen </w:t>
      </w:r>
      <w:r w:rsidRPr="000A1137">
        <w:rPr>
          <w:sz w:val="28"/>
          <w:szCs w:val="28"/>
        </w:rPr>
        <w:t xml:space="preserve">is </w:t>
      </w:r>
      <w:r w:rsidR="00187F83" w:rsidRPr="000A1137">
        <w:rPr>
          <w:sz w:val="28"/>
          <w:szCs w:val="28"/>
        </w:rPr>
        <w:t>ontstaan in Vlaanderen</w:t>
      </w:r>
      <w:r w:rsidRPr="000A1137">
        <w:rPr>
          <w:sz w:val="28"/>
          <w:szCs w:val="28"/>
        </w:rPr>
        <w:t>. Dit is erfgoed van bij ons!</w:t>
      </w:r>
    </w:p>
    <w:p w14:paraId="2A867FF4" w14:textId="3E2DE463" w:rsidR="00187F83" w:rsidRDefault="00187F83" w:rsidP="000A1137">
      <w:pPr>
        <w:pStyle w:val="Geenafstand"/>
        <w:ind w:firstLine="708"/>
        <w:rPr>
          <w:sz w:val="28"/>
          <w:szCs w:val="28"/>
        </w:rPr>
      </w:pPr>
      <w:r>
        <w:rPr>
          <w:sz w:val="28"/>
          <w:szCs w:val="28"/>
        </w:rPr>
        <w:t>Evolutie van het aantal molens</w:t>
      </w:r>
      <w:r w:rsidR="00BF358C">
        <w:rPr>
          <w:sz w:val="28"/>
          <w:szCs w:val="28"/>
        </w:rPr>
        <w:t>.</w:t>
      </w:r>
    </w:p>
    <w:p w14:paraId="4085035F" w14:textId="4389DE91" w:rsidR="00187F83" w:rsidRDefault="00187F83" w:rsidP="000A1137">
      <w:pPr>
        <w:pStyle w:val="Geenafstand"/>
        <w:ind w:left="708"/>
        <w:rPr>
          <w:sz w:val="28"/>
          <w:szCs w:val="28"/>
        </w:rPr>
      </w:pPr>
      <w:r>
        <w:rPr>
          <w:sz w:val="28"/>
          <w:szCs w:val="28"/>
        </w:rPr>
        <w:t xml:space="preserve">Waarom molens verdwenen zijn: wereldoorlogen, opkomst van </w:t>
      </w:r>
      <w:proofErr w:type="spellStart"/>
      <w:r>
        <w:rPr>
          <w:sz w:val="28"/>
          <w:szCs w:val="28"/>
        </w:rPr>
        <w:t>armgas</w:t>
      </w:r>
      <w:proofErr w:type="spellEnd"/>
      <w:r>
        <w:rPr>
          <w:sz w:val="28"/>
          <w:szCs w:val="28"/>
        </w:rPr>
        <w:t xml:space="preserve">-, diesel- en elektromotoren (molens verliezen hun rendabiliteit), stormen die </w:t>
      </w:r>
      <w:r w:rsidR="004E7A5F">
        <w:rPr>
          <w:sz w:val="28"/>
          <w:szCs w:val="28"/>
        </w:rPr>
        <w:t>verwaarloosde</w:t>
      </w:r>
      <w:r>
        <w:rPr>
          <w:sz w:val="28"/>
          <w:szCs w:val="28"/>
        </w:rPr>
        <w:t xml:space="preserve"> molens vernielen.</w:t>
      </w:r>
    </w:p>
    <w:p w14:paraId="49DF1BD1" w14:textId="77777777" w:rsidR="00187F83" w:rsidRDefault="00187F83" w:rsidP="000A1137">
      <w:pPr>
        <w:pStyle w:val="Geenafstand"/>
        <w:ind w:firstLine="708"/>
        <w:rPr>
          <w:sz w:val="28"/>
          <w:szCs w:val="28"/>
        </w:rPr>
      </w:pPr>
      <w:r>
        <w:rPr>
          <w:sz w:val="28"/>
          <w:szCs w:val="28"/>
        </w:rPr>
        <w:t>Sinds jaren ’70 weer aandacht voor molens als erfgoed.</w:t>
      </w:r>
    </w:p>
    <w:p w14:paraId="0F3B05A2" w14:textId="561EBA10" w:rsidR="00187F83" w:rsidRDefault="00187F83" w:rsidP="000A1137">
      <w:pPr>
        <w:pStyle w:val="Geenafstand"/>
        <w:ind w:firstLine="708"/>
        <w:rPr>
          <w:sz w:val="28"/>
          <w:szCs w:val="28"/>
        </w:rPr>
      </w:pPr>
      <w:r>
        <w:rPr>
          <w:sz w:val="28"/>
          <w:szCs w:val="28"/>
        </w:rPr>
        <w:t>Molenaarscursussen</w:t>
      </w:r>
      <w:r w:rsidR="000A1137">
        <w:rPr>
          <w:sz w:val="28"/>
          <w:szCs w:val="28"/>
        </w:rPr>
        <w:t>…</w:t>
      </w:r>
    </w:p>
    <w:p w14:paraId="7402AED4" w14:textId="23542974" w:rsidR="00A10929" w:rsidRDefault="000A1137" w:rsidP="000A1137">
      <w:pPr>
        <w:pStyle w:val="Geenafstand"/>
        <w:numPr>
          <w:ilvl w:val="0"/>
          <w:numId w:val="9"/>
        </w:numPr>
        <w:rPr>
          <w:sz w:val="28"/>
          <w:szCs w:val="28"/>
        </w:rPr>
      </w:pPr>
      <w:r>
        <w:rPr>
          <w:sz w:val="28"/>
          <w:szCs w:val="28"/>
        </w:rPr>
        <w:t>v</w:t>
      </w:r>
      <w:r w:rsidR="00A10929">
        <w:rPr>
          <w:sz w:val="28"/>
          <w:szCs w:val="28"/>
        </w:rPr>
        <w:t xml:space="preserve">ertel kort de geschiedenis van de molen waarin je gidst: wanneer gebouwd, </w:t>
      </w:r>
      <w:r w:rsidR="00C677F2">
        <w:rPr>
          <w:sz w:val="28"/>
          <w:szCs w:val="28"/>
        </w:rPr>
        <w:t xml:space="preserve">oorlogsverhaal, </w:t>
      </w:r>
      <w:r w:rsidR="00A10929">
        <w:rPr>
          <w:sz w:val="28"/>
          <w:szCs w:val="28"/>
        </w:rPr>
        <w:t>gerestaureerd, verschillende functies, plannen….</w:t>
      </w:r>
    </w:p>
    <w:p w14:paraId="25F9E138" w14:textId="5DC610E1" w:rsidR="00A10929" w:rsidRDefault="00A10929" w:rsidP="00187F83">
      <w:pPr>
        <w:pStyle w:val="Geenafstand"/>
        <w:rPr>
          <w:sz w:val="28"/>
          <w:szCs w:val="28"/>
        </w:rPr>
      </w:pPr>
    </w:p>
    <w:p w14:paraId="1282725D" w14:textId="0E9B4F45" w:rsidR="00C677F2" w:rsidRPr="00C677F2" w:rsidRDefault="00C677F2" w:rsidP="00187F83">
      <w:pPr>
        <w:pStyle w:val="Geenafstand"/>
        <w:rPr>
          <w:b/>
          <w:bCs/>
          <w:sz w:val="28"/>
          <w:szCs w:val="28"/>
        </w:rPr>
      </w:pPr>
      <w:r>
        <w:rPr>
          <w:b/>
          <w:bCs/>
          <w:sz w:val="28"/>
          <w:szCs w:val="28"/>
        </w:rPr>
        <w:t xml:space="preserve">Geef veiligheidsinstructies: luisteren naar de molenaar/molengids, niet aan touwen komen, </w:t>
      </w:r>
      <w:r w:rsidR="00BF358C">
        <w:rPr>
          <w:b/>
          <w:bCs/>
          <w:sz w:val="28"/>
          <w:szCs w:val="28"/>
        </w:rPr>
        <w:t xml:space="preserve">niet hollen, </w:t>
      </w:r>
      <w:r>
        <w:rPr>
          <w:b/>
          <w:bCs/>
          <w:sz w:val="28"/>
          <w:szCs w:val="28"/>
        </w:rPr>
        <w:t>omgekeerd de trap afdalen…</w:t>
      </w:r>
    </w:p>
    <w:p w14:paraId="4F461596" w14:textId="77777777" w:rsidR="00C677F2" w:rsidRDefault="00C677F2" w:rsidP="00187F83">
      <w:pPr>
        <w:pStyle w:val="Geenafstand"/>
        <w:rPr>
          <w:sz w:val="28"/>
          <w:szCs w:val="28"/>
        </w:rPr>
      </w:pPr>
    </w:p>
    <w:p w14:paraId="170A2D7D" w14:textId="18AB1BED" w:rsidR="00A10929" w:rsidRPr="00577B9F" w:rsidRDefault="00A10929" w:rsidP="00187F83">
      <w:pPr>
        <w:pStyle w:val="Geenafstand"/>
        <w:rPr>
          <w:sz w:val="28"/>
          <w:szCs w:val="28"/>
          <w:u w:val="single"/>
        </w:rPr>
      </w:pPr>
      <w:r w:rsidRPr="00577B9F">
        <w:rPr>
          <w:sz w:val="28"/>
          <w:szCs w:val="28"/>
          <w:u w:val="single"/>
        </w:rPr>
        <w:t>2. Werking van de molen</w:t>
      </w:r>
      <w:r w:rsidR="006A1F73" w:rsidRPr="00577B9F">
        <w:rPr>
          <w:sz w:val="28"/>
          <w:szCs w:val="28"/>
          <w:u w:val="single"/>
        </w:rPr>
        <w:t xml:space="preserve"> (niet overdrijven met details)</w:t>
      </w:r>
      <w:r w:rsidR="00BD0BA2" w:rsidRPr="00577B9F">
        <w:rPr>
          <w:sz w:val="28"/>
          <w:szCs w:val="28"/>
          <w:u w:val="single"/>
        </w:rPr>
        <w:t xml:space="preserve"> </w:t>
      </w:r>
    </w:p>
    <w:p w14:paraId="7C7FC21D" w14:textId="0A2594C1" w:rsidR="00285C5E" w:rsidRDefault="00285C5E" w:rsidP="00187F83">
      <w:pPr>
        <w:pStyle w:val="Geenafstand"/>
        <w:rPr>
          <w:sz w:val="28"/>
          <w:szCs w:val="28"/>
        </w:rPr>
      </w:pPr>
      <w:r>
        <w:rPr>
          <w:sz w:val="28"/>
          <w:szCs w:val="28"/>
        </w:rPr>
        <w:t>a. buiten</w:t>
      </w:r>
    </w:p>
    <w:p w14:paraId="5EC87545" w14:textId="3B10ED6F" w:rsidR="000A1137" w:rsidRPr="000A1137" w:rsidRDefault="000A1137" w:rsidP="00187F83">
      <w:pPr>
        <w:pStyle w:val="Geenafstand"/>
        <w:rPr>
          <w:b/>
          <w:bCs/>
          <w:i/>
          <w:iCs/>
          <w:sz w:val="28"/>
          <w:szCs w:val="28"/>
        </w:rPr>
      </w:pPr>
      <w:r>
        <w:rPr>
          <w:b/>
          <w:bCs/>
          <w:i/>
          <w:iCs/>
          <w:sz w:val="28"/>
          <w:szCs w:val="28"/>
        </w:rPr>
        <w:t>watermolen</w:t>
      </w:r>
    </w:p>
    <w:p w14:paraId="4C46CB18" w14:textId="17863A79" w:rsidR="00A10929" w:rsidRDefault="000A1137" w:rsidP="00187F83">
      <w:pPr>
        <w:pStyle w:val="Geenafstand"/>
        <w:rPr>
          <w:sz w:val="28"/>
          <w:szCs w:val="28"/>
        </w:rPr>
      </w:pPr>
      <w:r>
        <w:rPr>
          <w:sz w:val="28"/>
          <w:szCs w:val="28"/>
        </w:rPr>
        <w:t xml:space="preserve">- </w:t>
      </w:r>
      <w:r w:rsidR="004E7A5F">
        <w:rPr>
          <w:sz w:val="28"/>
          <w:szCs w:val="28"/>
        </w:rPr>
        <w:t xml:space="preserve">waardoor draait een waterrad: </w:t>
      </w:r>
      <w:r>
        <w:rPr>
          <w:sz w:val="28"/>
          <w:szCs w:val="28"/>
        </w:rPr>
        <w:t>d</w:t>
      </w:r>
      <w:r w:rsidR="00A10929">
        <w:rPr>
          <w:sz w:val="28"/>
          <w:szCs w:val="28"/>
        </w:rPr>
        <w:t>ebiet en verval</w:t>
      </w:r>
      <w:r>
        <w:rPr>
          <w:sz w:val="28"/>
          <w:szCs w:val="28"/>
        </w:rPr>
        <w:t>, water genoeg?</w:t>
      </w:r>
    </w:p>
    <w:p w14:paraId="52EA3B99" w14:textId="3386ABDC" w:rsidR="00A10929" w:rsidRDefault="000A1137" w:rsidP="00187F83">
      <w:pPr>
        <w:pStyle w:val="Geenafstand"/>
        <w:rPr>
          <w:sz w:val="28"/>
          <w:szCs w:val="28"/>
        </w:rPr>
      </w:pPr>
      <w:r>
        <w:rPr>
          <w:sz w:val="28"/>
          <w:szCs w:val="28"/>
        </w:rPr>
        <w:t>- types: o</w:t>
      </w:r>
      <w:r w:rsidR="00A10929">
        <w:rPr>
          <w:sz w:val="28"/>
          <w:szCs w:val="28"/>
        </w:rPr>
        <w:t xml:space="preserve">nderslag, </w:t>
      </w:r>
      <w:proofErr w:type="spellStart"/>
      <w:r w:rsidR="00A10929">
        <w:rPr>
          <w:sz w:val="28"/>
          <w:szCs w:val="28"/>
        </w:rPr>
        <w:t>middenslag</w:t>
      </w:r>
      <w:proofErr w:type="spellEnd"/>
      <w:r w:rsidR="00A10929">
        <w:rPr>
          <w:sz w:val="28"/>
          <w:szCs w:val="28"/>
        </w:rPr>
        <w:t xml:space="preserve"> en </w:t>
      </w:r>
      <w:proofErr w:type="spellStart"/>
      <w:r w:rsidR="00A10929">
        <w:rPr>
          <w:sz w:val="28"/>
          <w:szCs w:val="28"/>
        </w:rPr>
        <w:t>bovenslag</w:t>
      </w:r>
      <w:proofErr w:type="spellEnd"/>
      <w:r w:rsidR="00A10929">
        <w:rPr>
          <w:sz w:val="28"/>
          <w:szCs w:val="28"/>
        </w:rPr>
        <w:t xml:space="preserve"> (</w:t>
      </w:r>
      <w:proofErr w:type="spellStart"/>
      <w:r w:rsidR="00A10929">
        <w:rPr>
          <w:sz w:val="28"/>
          <w:szCs w:val="28"/>
        </w:rPr>
        <w:t>reliëfgebonden</w:t>
      </w:r>
      <w:proofErr w:type="spellEnd"/>
      <w:r w:rsidR="00A10929">
        <w:rPr>
          <w:sz w:val="28"/>
          <w:szCs w:val="28"/>
        </w:rPr>
        <w:t>)</w:t>
      </w:r>
      <w:r w:rsidR="00285C5E">
        <w:rPr>
          <w:sz w:val="28"/>
          <w:szCs w:val="28"/>
        </w:rPr>
        <w:t>, waarom een bypass?</w:t>
      </w:r>
      <w:r w:rsidR="006A1F73">
        <w:rPr>
          <w:sz w:val="28"/>
          <w:szCs w:val="28"/>
        </w:rPr>
        <w:t xml:space="preserve"> </w:t>
      </w:r>
      <w:r>
        <w:rPr>
          <w:sz w:val="28"/>
          <w:szCs w:val="28"/>
        </w:rPr>
        <w:t>een spaarvijver? Groene stroom</w:t>
      </w:r>
      <w:r w:rsidR="00BF358C">
        <w:rPr>
          <w:sz w:val="28"/>
          <w:szCs w:val="28"/>
        </w:rPr>
        <w:t>, vismigratieloop…</w:t>
      </w:r>
    </w:p>
    <w:p w14:paraId="50BAFB06" w14:textId="502283AC" w:rsidR="000A1137" w:rsidRDefault="000A1137" w:rsidP="00187F83">
      <w:pPr>
        <w:pStyle w:val="Geenafstand"/>
        <w:rPr>
          <w:sz w:val="28"/>
          <w:szCs w:val="28"/>
        </w:rPr>
      </w:pPr>
      <w:r>
        <w:rPr>
          <w:sz w:val="28"/>
          <w:szCs w:val="28"/>
        </w:rPr>
        <w:t>- werking van de sluis</w:t>
      </w:r>
    </w:p>
    <w:p w14:paraId="347C404E" w14:textId="414B8D1D" w:rsidR="000A1137" w:rsidRDefault="000A1137" w:rsidP="00187F83">
      <w:pPr>
        <w:pStyle w:val="Geenafstand"/>
        <w:rPr>
          <w:b/>
          <w:bCs/>
          <w:i/>
          <w:iCs/>
          <w:sz w:val="28"/>
          <w:szCs w:val="28"/>
        </w:rPr>
      </w:pPr>
      <w:r>
        <w:rPr>
          <w:b/>
          <w:bCs/>
          <w:i/>
          <w:iCs/>
          <w:sz w:val="28"/>
          <w:szCs w:val="28"/>
        </w:rPr>
        <w:t>windmolen</w:t>
      </w:r>
    </w:p>
    <w:p w14:paraId="0A717472" w14:textId="1625B642" w:rsidR="00FD14F9" w:rsidRDefault="00FD14F9" w:rsidP="00FD14F9">
      <w:pPr>
        <w:pStyle w:val="Geenafstand"/>
        <w:numPr>
          <w:ilvl w:val="0"/>
          <w:numId w:val="9"/>
        </w:numPr>
        <w:rPr>
          <w:sz w:val="28"/>
          <w:szCs w:val="28"/>
        </w:rPr>
      </w:pPr>
      <w:r>
        <w:rPr>
          <w:sz w:val="28"/>
          <w:szCs w:val="28"/>
        </w:rPr>
        <w:t>leg uit hoe een windmolen op de wind wordt gezet</w:t>
      </w:r>
    </w:p>
    <w:p w14:paraId="3FCDB54E" w14:textId="5B3B901C" w:rsidR="00FD14F9" w:rsidRDefault="00FD14F9" w:rsidP="00FD14F9">
      <w:pPr>
        <w:pStyle w:val="Geenafstand"/>
        <w:numPr>
          <w:ilvl w:val="0"/>
          <w:numId w:val="9"/>
        </w:numPr>
        <w:rPr>
          <w:sz w:val="28"/>
          <w:szCs w:val="28"/>
        </w:rPr>
      </w:pPr>
      <w:r>
        <w:rPr>
          <w:sz w:val="28"/>
          <w:szCs w:val="28"/>
        </w:rPr>
        <w:t>verbaas de groep met de info dat een staakmolen los op de teerlingen staat</w:t>
      </w:r>
    </w:p>
    <w:p w14:paraId="16206820" w14:textId="56FBF6F6" w:rsidR="004E7A5F" w:rsidRDefault="00FD14F9" w:rsidP="00FD14F9">
      <w:pPr>
        <w:pStyle w:val="Geenafstand"/>
        <w:numPr>
          <w:ilvl w:val="0"/>
          <w:numId w:val="9"/>
        </w:numPr>
        <w:rPr>
          <w:sz w:val="28"/>
          <w:szCs w:val="28"/>
        </w:rPr>
      </w:pPr>
      <w:r>
        <w:rPr>
          <w:sz w:val="28"/>
          <w:szCs w:val="28"/>
        </w:rPr>
        <w:t>toon een wiek, leg uit hoe zeilen worden voorgelegd</w:t>
      </w:r>
      <w:r w:rsidR="00BD0BA2">
        <w:rPr>
          <w:sz w:val="28"/>
          <w:szCs w:val="28"/>
        </w:rPr>
        <w:t xml:space="preserve"> en waarom dat is</w:t>
      </w:r>
      <w:r>
        <w:rPr>
          <w:sz w:val="28"/>
          <w:szCs w:val="28"/>
        </w:rPr>
        <w:t>, leg uit waarom een gevlucht draait</w:t>
      </w:r>
      <w:r w:rsidR="004E7A5F">
        <w:rPr>
          <w:sz w:val="28"/>
          <w:szCs w:val="28"/>
        </w:rPr>
        <w:t xml:space="preserve"> </w:t>
      </w:r>
      <w:r w:rsidR="00BD0BA2">
        <w:rPr>
          <w:sz w:val="28"/>
          <w:szCs w:val="28"/>
        </w:rPr>
        <w:t>(zeeg)</w:t>
      </w:r>
      <w:r w:rsidR="00EA2A6B">
        <w:rPr>
          <w:sz w:val="28"/>
          <w:szCs w:val="28"/>
        </w:rPr>
        <w:t xml:space="preserve">. </w:t>
      </w:r>
      <w:r w:rsidR="00BF358C">
        <w:rPr>
          <w:sz w:val="28"/>
          <w:szCs w:val="28"/>
        </w:rPr>
        <w:t>Gebruik een strandmolentje.</w:t>
      </w:r>
    </w:p>
    <w:p w14:paraId="17146B73" w14:textId="5F243B8A" w:rsidR="00FD14F9" w:rsidRPr="00FD14F9" w:rsidRDefault="00EA2A6B" w:rsidP="004E7A5F">
      <w:pPr>
        <w:pStyle w:val="Geenafstand"/>
        <w:ind w:left="720"/>
        <w:rPr>
          <w:sz w:val="28"/>
          <w:szCs w:val="28"/>
        </w:rPr>
      </w:pPr>
      <w:r>
        <w:rPr>
          <w:sz w:val="28"/>
          <w:szCs w:val="28"/>
        </w:rPr>
        <w:t>Zeilvoering: volle en halve zeilen. Maximumsnelheid.</w:t>
      </w:r>
    </w:p>
    <w:p w14:paraId="6B1D6117" w14:textId="013B0A4C" w:rsidR="004E7A5F" w:rsidRPr="004E7A5F" w:rsidRDefault="004E7A5F" w:rsidP="004E7A5F">
      <w:pPr>
        <w:pStyle w:val="Geenafstand"/>
        <w:rPr>
          <w:b/>
          <w:bCs/>
          <w:i/>
          <w:iCs/>
          <w:sz w:val="28"/>
          <w:szCs w:val="28"/>
        </w:rPr>
      </w:pPr>
      <w:r>
        <w:rPr>
          <w:b/>
          <w:bCs/>
          <w:i/>
          <w:iCs/>
          <w:sz w:val="28"/>
          <w:szCs w:val="28"/>
        </w:rPr>
        <w:lastRenderedPageBreak/>
        <w:t>algemeen</w:t>
      </w:r>
    </w:p>
    <w:p w14:paraId="5C33A627" w14:textId="1B778CBA" w:rsidR="00EA2A6B" w:rsidRPr="00EA2A6B" w:rsidRDefault="00425030" w:rsidP="004E7A5F">
      <w:pPr>
        <w:pStyle w:val="Geenafstand"/>
        <w:rPr>
          <w:b/>
          <w:bCs/>
          <w:sz w:val="28"/>
          <w:szCs w:val="28"/>
        </w:rPr>
      </w:pPr>
      <w:r w:rsidRPr="00EA2A6B">
        <w:rPr>
          <w:sz w:val="28"/>
          <w:szCs w:val="28"/>
        </w:rPr>
        <w:t>wijs op het belang van de molenbiotoop (bloemetjes langs de beek, visjes in het water</w:t>
      </w:r>
      <w:r w:rsidR="004E7A5F">
        <w:rPr>
          <w:sz w:val="28"/>
          <w:szCs w:val="28"/>
        </w:rPr>
        <w:t>…)</w:t>
      </w:r>
      <w:r w:rsidRPr="00EA2A6B">
        <w:rPr>
          <w:sz w:val="28"/>
          <w:szCs w:val="28"/>
        </w:rPr>
        <w:t>, vismigratie, windvangzone</w:t>
      </w:r>
      <w:r w:rsidR="00FE66AB">
        <w:rPr>
          <w:sz w:val="28"/>
          <w:szCs w:val="28"/>
        </w:rPr>
        <w:t>, behoud van het landschap</w:t>
      </w:r>
      <w:r w:rsidR="004E7A5F">
        <w:rPr>
          <w:sz w:val="28"/>
          <w:szCs w:val="28"/>
        </w:rPr>
        <w:t>…</w:t>
      </w:r>
    </w:p>
    <w:p w14:paraId="16ABCAE3" w14:textId="77777777" w:rsidR="00EA2A6B" w:rsidRDefault="00EA2A6B" w:rsidP="00EA2A6B">
      <w:pPr>
        <w:pStyle w:val="Geenafstand"/>
        <w:rPr>
          <w:sz w:val="28"/>
          <w:szCs w:val="28"/>
        </w:rPr>
      </w:pPr>
    </w:p>
    <w:p w14:paraId="7C1D6FCB" w14:textId="153468F9" w:rsidR="00BD0BA2" w:rsidRPr="00EA2A6B" w:rsidRDefault="00BD0BA2" w:rsidP="00EA2A6B">
      <w:pPr>
        <w:pStyle w:val="Geenafstand"/>
        <w:rPr>
          <w:b/>
          <w:bCs/>
          <w:sz w:val="28"/>
          <w:szCs w:val="28"/>
        </w:rPr>
      </w:pPr>
      <w:r w:rsidRPr="00EA2A6B">
        <w:rPr>
          <w:sz w:val="28"/>
          <w:szCs w:val="28"/>
        </w:rPr>
        <w:t>b. binnen</w:t>
      </w:r>
    </w:p>
    <w:p w14:paraId="41E2232C" w14:textId="43D33A88" w:rsidR="00285C5E" w:rsidRDefault="00285C5E" w:rsidP="00187F83">
      <w:pPr>
        <w:pStyle w:val="Geenafstand"/>
        <w:rPr>
          <w:sz w:val="28"/>
          <w:szCs w:val="28"/>
        </w:rPr>
      </w:pPr>
      <w:r>
        <w:rPr>
          <w:sz w:val="28"/>
          <w:szCs w:val="28"/>
        </w:rPr>
        <w:t xml:space="preserve">Leg de werking van een molen uit en hanteer daarbij een logische volgorde: van </w:t>
      </w:r>
      <w:proofErr w:type="spellStart"/>
      <w:r>
        <w:rPr>
          <w:sz w:val="28"/>
          <w:szCs w:val="28"/>
        </w:rPr>
        <w:t>wateras</w:t>
      </w:r>
      <w:proofErr w:type="spellEnd"/>
      <w:r>
        <w:rPr>
          <w:sz w:val="28"/>
          <w:szCs w:val="28"/>
        </w:rPr>
        <w:t>/molenas tot meelgoot.</w:t>
      </w:r>
      <w:r w:rsidR="00BD0BA2">
        <w:rPr>
          <w:sz w:val="28"/>
          <w:szCs w:val="28"/>
        </w:rPr>
        <w:t xml:space="preserve"> </w:t>
      </w:r>
      <w:r>
        <w:rPr>
          <w:sz w:val="28"/>
          <w:szCs w:val="28"/>
        </w:rPr>
        <w:t xml:space="preserve">Begin in een windmolen dus </w:t>
      </w:r>
      <w:r w:rsidR="00433ED9">
        <w:rPr>
          <w:sz w:val="28"/>
          <w:szCs w:val="28"/>
        </w:rPr>
        <w:t>op de steenzolder/kapzolder</w:t>
      </w:r>
      <w:r w:rsidR="009917A0">
        <w:rPr>
          <w:sz w:val="28"/>
          <w:szCs w:val="28"/>
        </w:rPr>
        <w:t>, niet aan de meelgoot.</w:t>
      </w:r>
    </w:p>
    <w:p w14:paraId="411CFAA6" w14:textId="2761B347" w:rsidR="00433ED9" w:rsidRDefault="00433ED9" w:rsidP="00187F83">
      <w:pPr>
        <w:pStyle w:val="Geenafstand"/>
        <w:rPr>
          <w:sz w:val="28"/>
          <w:szCs w:val="28"/>
        </w:rPr>
      </w:pPr>
      <w:r>
        <w:rPr>
          <w:sz w:val="28"/>
          <w:szCs w:val="28"/>
        </w:rPr>
        <w:t>Molen moeder van alle technieken: koppeling en versnelling</w:t>
      </w:r>
    </w:p>
    <w:p w14:paraId="1B6C3783" w14:textId="48841646" w:rsidR="006A1F73" w:rsidRDefault="00433ED9" w:rsidP="00187F83">
      <w:pPr>
        <w:pStyle w:val="Geenafstand"/>
        <w:rPr>
          <w:sz w:val="28"/>
          <w:szCs w:val="28"/>
        </w:rPr>
      </w:pPr>
      <w:r>
        <w:rPr>
          <w:sz w:val="28"/>
          <w:szCs w:val="28"/>
        </w:rPr>
        <w:t xml:space="preserve">Vertel iets over de gebruikte houtsoorten: olm voor wielen, wilg voor de </w:t>
      </w:r>
      <w:r w:rsidR="009917A0">
        <w:rPr>
          <w:sz w:val="28"/>
          <w:szCs w:val="28"/>
        </w:rPr>
        <w:t>vang</w:t>
      </w:r>
      <w:r>
        <w:rPr>
          <w:sz w:val="28"/>
          <w:szCs w:val="28"/>
        </w:rPr>
        <w:t>schoot, eik voor dragende onderdelen, kammen en spillen gemaakt van verschillende houtsoorten</w:t>
      </w:r>
      <w:r w:rsidR="00D64550">
        <w:rPr>
          <w:sz w:val="28"/>
          <w:szCs w:val="28"/>
        </w:rPr>
        <w:t>…</w:t>
      </w:r>
    </w:p>
    <w:p w14:paraId="1EE2B068" w14:textId="545C0F3E" w:rsidR="00EA2A6B" w:rsidRDefault="00EA2A6B" w:rsidP="00187F83">
      <w:pPr>
        <w:pStyle w:val="Geenafstand"/>
        <w:rPr>
          <w:sz w:val="28"/>
          <w:szCs w:val="28"/>
        </w:rPr>
      </w:pPr>
      <w:proofErr w:type="spellStart"/>
      <w:r>
        <w:rPr>
          <w:sz w:val="28"/>
          <w:szCs w:val="28"/>
        </w:rPr>
        <w:t>Luiwerk</w:t>
      </w:r>
      <w:proofErr w:type="spellEnd"/>
      <w:r>
        <w:rPr>
          <w:sz w:val="28"/>
          <w:szCs w:val="28"/>
        </w:rPr>
        <w:t>: hoe worden zakken vanop de kar naar boven gehaald?</w:t>
      </w:r>
    </w:p>
    <w:p w14:paraId="354B7531" w14:textId="4C3B0077" w:rsidR="00433ED9" w:rsidRDefault="00FE66AB" w:rsidP="00187F83">
      <w:pPr>
        <w:pStyle w:val="Geenafstand"/>
        <w:rPr>
          <w:sz w:val="28"/>
          <w:szCs w:val="28"/>
        </w:rPr>
      </w:pPr>
      <w:r>
        <w:rPr>
          <w:sz w:val="28"/>
          <w:szCs w:val="28"/>
        </w:rPr>
        <w:t>Vangen: hoe wordt een molen stilgelegd?</w:t>
      </w:r>
    </w:p>
    <w:p w14:paraId="1D0EAB06" w14:textId="77777777" w:rsidR="00577B9F" w:rsidRDefault="00577B9F" w:rsidP="00187F83">
      <w:pPr>
        <w:pStyle w:val="Geenafstand"/>
        <w:rPr>
          <w:sz w:val="28"/>
          <w:szCs w:val="28"/>
        </w:rPr>
      </w:pPr>
    </w:p>
    <w:p w14:paraId="219A5EFA" w14:textId="67FAD6C8" w:rsidR="00285C5E" w:rsidRDefault="00285C5E" w:rsidP="00187F83">
      <w:pPr>
        <w:pStyle w:val="Geenafstand"/>
        <w:rPr>
          <w:sz w:val="28"/>
          <w:szCs w:val="28"/>
        </w:rPr>
      </w:pPr>
      <w:r>
        <w:rPr>
          <w:sz w:val="28"/>
          <w:szCs w:val="28"/>
        </w:rPr>
        <w:t>c. molenstenen: waar komen ze vandaan (Frankrijk, Duitsland…). Hoe werden ze gemaakt? Hoe werken ze: ligger en loper, s</w:t>
      </w:r>
      <w:r w:rsidR="006A1F73">
        <w:rPr>
          <w:sz w:val="28"/>
          <w:szCs w:val="28"/>
        </w:rPr>
        <w:t>cherpen, verschillende functies, hoe lang gaan ze mee, toon de werking op een maquette</w:t>
      </w:r>
      <w:r w:rsidR="00D64550">
        <w:rPr>
          <w:sz w:val="28"/>
          <w:szCs w:val="28"/>
        </w:rPr>
        <w:t>…</w:t>
      </w:r>
    </w:p>
    <w:p w14:paraId="3A3A741D" w14:textId="514CCFA1" w:rsidR="00285C5E" w:rsidRDefault="002F1EEA" w:rsidP="00187F83">
      <w:pPr>
        <w:pStyle w:val="Geenafstand"/>
        <w:rPr>
          <w:sz w:val="28"/>
          <w:szCs w:val="28"/>
        </w:rPr>
      </w:pPr>
      <w:r>
        <w:rPr>
          <w:sz w:val="28"/>
          <w:szCs w:val="28"/>
        </w:rPr>
        <w:t>Welk graan maal je ermee?</w:t>
      </w:r>
      <w:r w:rsidR="00EA2A6B">
        <w:rPr>
          <w:sz w:val="28"/>
          <w:szCs w:val="28"/>
        </w:rPr>
        <w:t xml:space="preserve"> </w:t>
      </w:r>
      <w:r w:rsidR="008C1725">
        <w:rPr>
          <w:sz w:val="28"/>
          <w:szCs w:val="28"/>
        </w:rPr>
        <w:t xml:space="preserve">Laat kinderen malen met handmolentje. Toon potjes met graansoorten. </w:t>
      </w:r>
      <w:r w:rsidR="00EA2A6B">
        <w:rPr>
          <w:sz w:val="28"/>
          <w:szCs w:val="28"/>
        </w:rPr>
        <w:t>Hoe hou je de molen schoon?</w:t>
      </w:r>
    </w:p>
    <w:p w14:paraId="60CD32D1" w14:textId="77777777" w:rsidR="002F1EEA" w:rsidRDefault="002F1EEA" w:rsidP="00187F83">
      <w:pPr>
        <w:pStyle w:val="Geenafstand"/>
        <w:rPr>
          <w:sz w:val="28"/>
          <w:szCs w:val="28"/>
        </w:rPr>
      </w:pPr>
    </w:p>
    <w:p w14:paraId="6F854776" w14:textId="269E3702" w:rsidR="00285C5E" w:rsidRDefault="00D64550" w:rsidP="00187F83">
      <w:pPr>
        <w:pStyle w:val="Geenafstand"/>
        <w:rPr>
          <w:sz w:val="28"/>
          <w:szCs w:val="28"/>
        </w:rPr>
      </w:pPr>
      <w:r>
        <w:rPr>
          <w:sz w:val="28"/>
          <w:szCs w:val="28"/>
        </w:rPr>
        <w:t>d</w:t>
      </w:r>
      <w:r w:rsidR="00285C5E">
        <w:rPr>
          <w:sz w:val="28"/>
          <w:szCs w:val="28"/>
        </w:rPr>
        <w:t xml:space="preserve">. </w:t>
      </w:r>
      <w:r>
        <w:rPr>
          <w:sz w:val="28"/>
          <w:szCs w:val="28"/>
        </w:rPr>
        <w:t>welke onderhoud moet de molenaar uitvoeren</w:t>
      </w:r>
      <w:r w:rsidR="00EA2A6B">
        <w:rPr>
          <w:sz w:val="28"/>
          <w:szCs w:val="28"/>
        </w:rPr>
        <w:t>: varkensvet, bijenwas</w:t>
      </w:r>
      <w:r w:rsidR="008C1725">
        <w:rPr>
          <w:sz w:val="28"/>
          <w:szCs w:val="28"/>
        </w:rPr>
        <w:t>, wiggen aanslaan…</w:t>
      </w:r>
    </w:p>
    <w:p w14:paraId="57EEB8B7" w14:textId="77777777" w:rsidR="00D64550" w:rsidRDefault="00D64550" w:rsidP="00187F83">
      <w:pPr>
        <w:pStyle w:val="Geenafstand"/>
        <w:rPr>
          <w:sz w:val="28"/>
          <w:szCs w:val="28"/>
        </w:rPr>
      </w:pPr>
    </w:p>
    <w:p w14:paraId="67136C48" w14:textId="1F41F004" w:rsidR="005A1FE2" w:rsidRDefault="005A1FE2" w:rsidP="00187F83">
      <w:pPr>
        <w:pStyle w:val="Geenafstand"/>
        <w:rPr>
          <w:sz w:val="28"/>
          <w:szCs w:val="28"/>
        </w:rPr>
      </w:pPr>
      <w:r>
        <w:rPr>
          <w:sz w:val="28"/>
          <w:szCs w:val="28"/>
        </w:rPr>
        <w:t>f. subsidiëring</w:t>
      </w:r>
      <w:r w:rsidR="00A13377">
        <w:rPr>
          <w:sz w:val="28"/>
          <w:szCs w:val="28"/>
        </w:rPr>
        <w:t xml:space="preserve"> (eventueel)</w:t>
      </w:r>
    </w:p>
    <w:p w14:paraId="6F2DEE14" w14:textId="06A52967" w:rsidR="006A1F73" w:rsidRDefault="006A1F73" w:rsidP="00187F83">
      <w:pPr>
        <w:pStyle w:val="Geenafstand"/>
        <w:rPr>
          <w:sz w:val="28"/>
          <w:szCs w:val="28"/>
        </w:rPr>
      </w:pPr>
    </w:p>
    <w:p w14:paraId="093219E1" w14:textId="746F8E93" w:rsidR="00A13377" w:rsidRPr="00200006" w:rsidRDefault="00A13377" w:rsidP="00A13377">
      <w:pPr>
        <w:pStyle w:val="Geenafstand"/>
        <w:rPr>
          <w:sz w:val="28"/>
          <w:szCs w:val="28"/>
          <w:u w:val="single"/>
        </w:rPr>
      </w:pPr>
      <w:r w:rsidRPr="00200006">
        <w:rPr>
          <w:sz w:val="28"/>
          <w:szCs w:val="28"/>
          <w:u w:val="single"/>
        </w:rPr>
        <w:t>3. A</w:t>
      </w:r>
      <w:r w:rsidR="002F1EEA" w:rsidRPr="00200006">
        <w:rPr>
          <w:sz w:val="28"/>
          <w:szCs w:val="28"/>
          <w:u w:val="single"/>
        </w:rPr>
        <w:t>nekdotes</w:t>
      </w:r>
    </w:p>
    <w:p w14:paraId="76BD8387" w14:textId="2CC41C4C" w:rsidR="002F1EEA" w:rsidRDefault="002F1EEA" w:rsidP="00A13377">
      <w:pPr>
        <w:pStyle w:val="Geenafstand"/>
        <w:rPr>
          <w:sz w:val="28"/>
          <w:szCs w:val="28"/>
        </w:rPr>
      </w:pPr>
      <w:r>
        <w:rPr>
          <w:sz w:val="28"/>
          <w:szCs w:val="28"/>
        </w:rPr>
        <w:t>Molenaar als weerkenner</w:t>
      </w:r>
      <w:r w:rsidR="00EA2A6B">
        <w:rPr>
          <w:sz w:val="28"/>
          <w:szCs w:val="28"/>
        </w:rPr>
        <w:t xml:space="preserve"> (molentjes in zijwegen)</w:t>
      </w:r>
      <w:r>
        <w:rPr>
          <w:sz w:val="28"/>
          <w:szCs w:val="28"/>
        </w:rPr>
        <w:t>, dief, vrouwenverleider….</w:t>
      </w:r>
    </w:p>
    <w:p w14:paraId="1BD4BBA6" w14:textId="03667B76" w:rsidR="00EA2A6B" w:rsidRDefault="002F1EEA" w:rsidP="00A13377">
      <w:pPr>
        <w:pStyle w:val="Geenafstand"/>
        <w:rPr>
          <w:sz w:val="28"/>
          <w:szCs w:val="28"/>
        </w:rPr>
      </w:pPr>
      <w:r>
        <w:rPr>
          <w:sz w:val="28"/>
          <w:szCs w:val="28"/>
        </w:rPr>
        <w:t>Banmolens</w:t>
      </w:r>
      <w:r w:rsidR="00200006">
        <w:rPr>
          <w:sz w:val="28"/>
          <w:szCs w:val="28"/>
        </w:rPr>
        <w:t>, m</w:t>
      </w:r>
      <w:r>
        <w:rPr>
          <w:sz w:val="28"/>
          <w:szCs w:val="28"/>
        </w:rPr>
        <w:t>olentaal</w:t>
      </w:r>
      <w:r w:rsidR="00200006">
        <w:rPr>
          <w:sz w:val="28"/>
          <w:szCs w:val="28"/>
        </w:rPr>
        <w:t>, m</w:t>
      </w:r>
      <w:r w:rsidR="00EA2A6B">
        <w:rPr>
          <w:sz w:val="28"/>
          <w:szCs w:val="28"/>
        </w:rPr>
        <w:t>olenspreuken</w:t>
      </w:r>
      <w:r w:rsidR="00200006">
        <w:rPr>
          <w:sz w:val="28"/>
          <w:szCs w:val="28"/>
        </w:rPr>
        <w:t>, in</w:t>
      </w:r>
      <w:r w:rsidR="00EA2A6B">
        <w:rPr>
          <w:sz w:val="28"/>
          <w:szCs w:val="28"/>
        </w:rPr>
        <w:t>gekerfde namen</w:t>
      </w:r>
      <w:r w:rsidR="00200006">
        <w:rPr>
          <w:sz w:val="28"/>
          <w:szCs w:val="28"/>
        </w:rPr>
        <w:t xml:space="preserve"> van molenaars</w:t>
      </w:r>
    </w:p>
    <w:p w14:paraId="463CED25" w14:textId="77777777" w:rsidR="00A13377" w:rsidRDefault="00A13377" w:rsidP="00187F83">
      <w:pPr>
        <w:pStyle w:val="Geenafstand"/>
        <w:rPr>
          <w:sz w:val="28"/>
          <w:szCs w:val="28"/>
        </w:rPr>
      </w:pPr>
    </w:p>
    <w:p w14:paraId="2C7BF702" w14:textId="77777777" w:rsidR="00A13377" w:rsidRPr="00200006" w:rsidRDefault="00A13377" w:rsidP="00A13377">
      <w:pPr>
        <w:pStyle w:val="Geenafstand"/>
        <w:rPr>
          <w:sz w:val="28"/>
          <w:szCs w:val="28"/>
          <w:u w:val="single"/>
        </w:rPr>
      </w:pPr>
      <w:r w:rsidRPr="00200006">
        <w:rPr>
          <w:sz w:val="28"/>
          <w:szCs w:val="28"/>
          <w:u w:val="single"/>
        </w:rPr>
        <w:t xml:space="preserve">4. </w:t>
      </w:r>
      <w:r w:rsidR="00D64550" w:rsidRPr="00200006">
        <w:rPr>
          <w:sz w:val="28"/>
          <w:szCs w:val="28"/>
          <w:u w:val="single"/>
        </w:rPr>
        <w:t>rol van de molen</w:t>
      </w:r>
      <w:r w:rsidRPr="00200006">
        <w:rPr>
          <w:sz w:val="28"/>
          <w:szCs w:val="28"/>
          <w:u w:val="single"/>
        </w:rPr>
        <w:t xml:space="preserve"> vandaag </w:t>
      </w:r>
    </w:p>
    <w:p w14:paraId="4216C152" w14:textId="5B0B79F1" w:rsidR="00A13377" w:rsidRDefault="00A13377" w:rsidP="00A13377">
      <w:pPr>
        <w:pStyle w:val="Geenafstand"/>
        <w:rPr>
          <w:sz w:val="28"/>
          <w:szCs w:val="28"/>
        </w:rPr>
      </w:pPr>
      <w:r>
        <w:rPr>
          <w:sz w:val="28"/>
          <w:szCs w:val="28"/>
        </w:rPr>
        <w:t>- groene stroom opwekken</w:t>
      </w:r>
    </w:p>
    <w:p w14:paraId="625209E9" w14:textId="771F69A6" w:rsidR="002F1EEA" w:rsidRDefault="002F1EEA" w:rsidP="00A13377">
      <w:pPr>
        <w:pStyle w:val="Geenafstand"/>
        <w:rPr>
          <w:sz w:val="28"/>
          <w:szCs w:val="28"/>
        </w:rPr>
      </w:pPr>
      <w:r>
        <w:rPr>
          <w:sz w:val="28"/>
          <w:szCs w:val="28"/>
        </w:rPr>
        <w:t>- korte keten</w:t>
      </w:r>
    </w:p>
    <w:p w14:paraId="1F16A19B" w14:textId="32B10E7E" w:rsidR="00A13377" w:rsidRDefault="00A13377" w:rsidP="00A13377">
      <w:pPr>
        <w:pStyle w:val="Geenafstand"/>
        <w:rPr>
          <w:sz w:val="28"/>
          <w:szCs w:val="28"/>
        </w:rPr>
      </w:pPr>
      <w:r>
        <w:rPr>
          <w:sz w:val="28"/>
          <w:szCs w:val="28"/>
        </w:rPr>
        <w:t>- beste meel ter wereld</w:t>
      </w:r>
      <w:r w:rsidR="00200006">
        <w:rPr>
          <w:sz w:val="28"/>
          <w:szCs w:val="28"/>
        </w:rPr>
        <w:t xml:space="preserve"> verkopen</w:t>
      </w:r>
    </w:p>
    <w:p w14:paraId="5165F481" w14:textId="4CA5700B" w:rsidR="00A13377" w:rsidRDefault="00A13377" w:rsidP="00A13377">
      <w:pPr>
        <w:pStyle w:val="Geenafstand"/>
        <w:rPr>
          <w:sz w:val="28"/>
          <w:szCs w:val="28"/>
        </w:rPr>
      </w:pPr>
      <w:r>
        <w:rPr>
          <w:sz w:val="28"/>
          <w:szCs w:val="28"/>
        </w:rPr>
        <w:t>- uniek Vlaams erfgoed</w:t>
      </w:r>
      <w:r w:rsidR="00200006">
        <w:rPr>
          <w:sz w:val="28"/>
          <w:szCs w:val="28"/>
        </w:rPr>
        <w:t xml:space="preserve"> in stand houden</w:t>
      </w:r>
    </w:p>
    <w:p w14:paraId="65B3C8BE" w14:textId="2F4F0CA7" w:rsidR="00A13377" w:rsidRDefault="00A13377" w:rsidP="00A13377">
      <w:pPr>
        <w:pStyle w:val="Geenafstand"/>
        <w:rPr>
          <w:sz w:val="28"/>
          <w:szCs w:val="28"/>
        </w:rPr>
      </w:pPr>
      <w:r>
        <w:rPr>
          <w:sz w:val="28"/>
          <w:szCs w:val="28"/>
        </w:rPr>
        <w:t>- molenambacht is immaterieel erfgoed</w:t>
      </w:r>
    </w:p>
    <w:p w14:paraId="313CC865" w14:textId="77777777" w:rsidR="00A13377" w:rsidRDefault="00A13377" w:rsidP="00A13377">
      <w:pPr>
        <w:pStyle w:val="Geenafstand"/>
        <w:ind w:left="720"/>
        <w:rPr>
          <w:sz w:val="28"/>
          <w:szCs w:val="28"/>
        </w:rPr>
      </w:pPr>
    </w:p>
    <w:p w14:paraId="7C7E6AD5" w14:textId="13007CFF" w:rsidR="00AE2F37" w:rsidRPr="00EA2A6B" w:rsidRDefault="00EA2A6B" w:rsidP="00187F83">
      <w:pPr>
        <w:pStyle w:val="Geenafstand"/>
        <w:rPr>
          <w:sz w:val="28"/>
          <w:szCs w:val="28"/>
        </w:rPr>
      </w:pPr>
      <w:r>
        <w:rPr>
          <w:b/>
          <w:bCs/>
          <w:sz w:val="28"/>
          <w:szCs w:val="28"/>
        </w:rPr>
        <w:t>BELEVEN</w:t>
      </w:r>
      <w:r>
        <w:rPr>
          <w:sz w:val="28"/>
          <w:szCs w:val="28"/>
        </w:rPr>
        <w:t xml:space="preserve"> is belangrijk: kneden, molenprinses verkiezen, krui</w:t>
      </w:r>
      <w:r w:rsidR="0060054A">
        <w:rPr>
          <w:sz w:val="28"/>
          <w:szCs w:val="28"/>
        </w:rPr>
        <w:t>s</w:t>
      </w:r>
      <w:r>
        <w:rPr>
          <w:sz w:val="28"/>
          <w:szCs w:val="28"/>
        </w:rPr>
        <w:t>woordraadsel….</w:t>
      </w:r>
    </w:p>
    <w:p w14:paraId="045E540B" w14:textId="1B7262F0" w:rsidR="009B7260" w:rsidRPr="00B45DBA" w:rsidRDefault="00C248CC" w:rsidP="003265CC">
      <w:pPr>
        <w:jc w:val="center"/>
        <w:rPr>
          <w:rFonts w:ascii="Calibri" w:hAnsi="Calibri" w:cs="Arial"/>
          <w:b/>
          <w:bCs/>
          <w:sz w:val="28"/>
        </w:rPr>
      </w:pPr>
      <w:r>
        <w:rPr>
          <w:sz w:val="28"/>
          <w:szCs w:val="28"/>
        </w:rPr>
        <w:br w:type="column"/>
      </w:r>
      <w:r w:rsidR="009B7260">
        <w:rPr>
          <w:rFonts w:ascii="Calibri" w:hAnsi="Calibri" w:cs="Arial"/>
          <w:sz w:val="20"/>
        </w:rPr>
        <w:lastRenderedPageBreak/>
        <w:t xml:space="preserve"> </w:t>
      </w:r>
    </w:p>
    <w:p w14:paraId="31CAD3A8" w14:textId="77777777" w:rsidR="009B7260" w:rsidRDefault="009B7260" w:rsidP="009B7260">
      <w:pPr>
        <w:rPr>
          <w:rFonts w:ascii="Calibri" w:hAnsi="Calibri" w:cs="Arial"/>
          <w:b/>
          <w:bCs/>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850"/>
        <w:gridCol w:w="851"/>
        <w:gridCol w:w="6552"/>
      </w:tblGrid>
      <w:tr w:rsidR="009B7260" w:rsidRPr="00C51CA8" w14:paraId="25B99D48" w14:textId="77777777" w:rsidTr="00582E07">
        <w:tc>
          <w:tcPr>
            <w:tcW w:w="959" w:type="dxa"/>
          </w:tcPr>
          <w:p w14:paraId="4D26AD92" w14:textId="77777777" w:rsidR="009B7260" w:rsidRPr="00C51CA8" w:rsidRDefault="009B7260" w:rsidP="00582E07">
            <w:pPr>
              <w:jc w:val="center"/>
              <w:rPr>
                <w:rFonts w:ascii="Calibri" w:hAnsi="Calibri"/>
                <w:sz w:val="28"/>
                <w:szCs w:val="28"/>
              </w:rPr>
            </w:pPr>
            <w:r w:rsidRPr="00C51CA8">
              <w:rPr>
                <w:rFonts w:ascii="Calibri" w:hAnsi="Calibri"/>
                <w:sz w:val="28"/>
                <w:szCs w:val="28"/>
              </w:rPr>
              <w:t>OK</w:t>
            </w:r>
          </w:p>
        </w:tc>
        <w:tc>
          <w:tcPr>
            <w:tcW w:w="850" w:type="dxa"/>
          </w:tcPr>
          <w:p w14:paraId="5FDD9633" w14:textId="77777777" w:rsidR="009B7260" w:rsidRPr="00C51CA8" w:rsidRDefault="009B7260" w:rsidP="00582E07">
            <w:pPr>
              <w:jc w:val="center"/>
              <w:rPr>
                <w:rFonts w:ascii="Calibri" w:hAnsi="Calibri"/>
                <w:sz w:val="28"/>
                <w:szCs w:val="28"/>
              </w:rPr>
            </w:pPr>
            <w:r w:rsidRPr="00C51CA8">
              <w:rPr>
                <w:rFonts w:ascii="Calibri" w:hAnsi="Calibri"/>
                <w:sz w:val="28"/>
                <w:szCs w:val="28"/>
              </w:rPr>
              <w:t>±</w:t>
            </w:r>
          </w:p>
        </w:tc>
        <w:tc>
          <w:tcPr>
            <w:tcW w:w="851" w:type="dxa"/>
          </w:tcPr>
          <w:p w14:paraId="52D80C66" w14:textId="77777777" w:rsidR="009B7260" w:rsidRPr="00C51CA8" w:rsidRDefault="009B7260" w:rsidP="00582E07">
            <w:pPr>
              <w:jc w:val="center"/>
              <w:rPr>
                <w:rFonts w:ascii="Calibri" w:hAnsi="Calibri"/>
                <w:sz w:val="28"/>
                <w:szCs w:val="28"/>
              </w:rPr>
            </w:pPr>
            <w:r w:rsidRPr="00C51CA8">
              <w:rPr>
                <w:rFonts w:ascii="Calibri" w:hAnsi="Calibri"/>
                <w:sz w:val="28"/>
                <w:szCs w:val="28"/>
              </w:rPr>
              <w:t>NOK</w:t>
            </w:r>
          </w:p>
        </w:tc>
        <w:tc>
          <w:tcPr>
            <w:tcW w:w="6552" w:type="dxa"/>
          </w:tcPr>
          <w:p w14:paraId="45609825" w14:textId="77777777" w:rsidR="009B7260" w:rsidRPr="00C51CA8" w:rsidRDefault="009B7260" w:rsidP="00582E07">
            <w:pPr>
              <w:rPr>
                <w:rFonts w:ascii="Calibri" w:hAnsi="Calibri"/>
                <w:sz w:val="28"/>
                <w:szCs w:val="28"/>
              </w:rPr>
            </w:pPr>
          </w:p>
        </w:tc>
      </w:tr>
      <w:tr w:rsidR="009B7260" w:rsidRPr="00C51CA8" w14:paraId="4125E447" w14:textId="77777777" w:rsidTr="00582E07">
        <w:tc>
          <w:tcPr>
            <w:tcW w:w="959" w:type="dxa"/>
          </w:tcPr>
          <w:p w14:paraId="5CD3A4D4" w14:textId="77777777" w:rsidR="009B7260" w:rsidRPr="00C51CA8" w:rsidRDefault="009B7260" w:rsidP="00582E07">
            <w:pPr>
              <w:jc w:val="center"/>
              <w:rPr>
                <w:rFonts w:ascii="Calibri" w:hAnsi="Calibri"/>
                <w:sz w:val="28"/>
                <w:szCs w:val="28"/>
              </w:rPr>
            </w:pPr>
          </w:p>
        </w:tc>
        <w:tc>
          <w:tcPr>
            <w:tcW w:w="850" w:type="dxa"/>
          </w:tcPr>
          <w:p w14:paraId="3E673268" w14:textId="77777777" w:rsidR="009B7260" w:rsidRPr="00C51CA8" w:rsidRDefault="009B7260" w:rsidP="00582E07">
            <w:pPr>
              <w:jc w:val="center"/>
              <w:rPr>
                <w:rFonts w:ascii="Calibri" w:hAnsi="Calibri"/>
                <w:sz w:val="28"/>
                <w:szCs w:val="28"/>
              </w:rPr>
            </w:pPr>
          </w:p>
        </w:tc>
        <w:tc>
          <w:tcPr>
            <w:tcW w:w="851" w:type="dxa"/>
          </w:tcPr>
          <w:p w14:paraId="18058E02" w14:textId="77777777" w:rsidR="009B7260" w:rsidRPr="00C51CA8" w:rsidRDefault="009B7260" w:rsidP="00582E07">
            <w:pPr>
              <w:jc w:val="center"/>
              <w:rPr>
                <w:rFonts w:ascii="Calibri" w:hAnsi="Calibri"/>
                <w:sz w:val="28"/>
                <w:szCs w:val="28"/>
              </w:rPr>
            </w:pPr>
          </w:p>
        </w:tc>
        <w:tc>
          <w:tcPr>
            <w:tcW w:w="6552" w:type="dxa"/>
          </w:tcPr>
          <w:p w14:paraId="2825AE7B" w14:textId="77777777" w:rsidR="009B7260" w:rsidRDefault="009B7260" w:rsidP="00582E07">
            <w:pPr>
              <w:rPr>
                <w:rFonts w:ascii="Calibri" w:hAnsi="Calibri"/>
                <w:sz w:val="28"/>
                <w:szCs w:val="28"/>
              </w:rPr>
            </w:pPr>
            <w:r>
              <w:rPr>
                <w:rFonts w:ascii="Calibri" w:hAnsi="Calibri"/>
                <w:sz w:val="28"/>
                <w:szCs w:val="28"/>
              </w:rPr>
              <w:t>Examinandus komt op tijd (15’ te vroeg).</w:t>
            </w:r>
          </w:p>
          <w:p w14:paraId="48A370A9" w14:textId="77777777" w:rsidR="009B7260" w:rsidRDefault="009B7260" w:rsidP="00582E07">
            <w:pPr>
              <w:rPr>
                <w:rFonts w:ascii="Calibri" w:hAnsi="Calibri"/>
                <w:sz w:val="28"/>
                <w:szCs w:val="28"/>
              </w:rPr>
            </w:pPr>
          </w:p>
        </w:tc>
      </w:tr>
      <w:tr w:rsidR="009B7260" w:rsidRPr="00C51CA8" w14:paraId="2C3666C2" w14:textId="77777777" w:rsidTr="00582E07">
        <w:tc>
          <w:tcPr>
            <w:tcW w:w="959" w:type="dxa"/>
          </w:tcPr>
          <w:p w14:paraId="65B34C4F" w14:textId="77777777" w:rsidR="009B7260" w:rsidRPr="00C51CA8" w:rsidRDefault="009B7260" w:rsidP="00582E07">
            <w:pPr>
              <w:jc w:val="center"/>
              <w:rPr>
                <w:rFonts w:ascii="Calibri" w:hAnsi="Calibri"/>
                <w:sz w:val="28"/>
                <w:szCs w:val="28"/>
              </w:rPr>
            </w:pPr>
          </w:p>
        </w:tc>
        <w:tc>
          <w:tcPr>
            <w:tcW w:w="850" w:type="dxa"/>
          </w:tcPr>
          <w:p w14:paraId="2A836EB5" w14:textId="77777777" w:rsidR="009B7260" w:rsidRPr="00C51CA8" w:rsidRDefault="009B7260" w:rsidP="00582E07">
            <w:pPr>
              <w:jc w:val="center"/>
              <w:rPr>
                <w:rFonts w:ascii="Calibri" w:hAnsi="Calibri"/>
                <w:sz w:val="28"/>
                <w:szCs w:val="28"/>
              </w:rPr>
            </w:pPr>
          </w:p>
        </w:tc>
        <w:tc>
          <w:tcPr>
            <w:tcW w:w="851" w:type="dxa"/>
          </w:tcPr>
          <w:p w14:paraId="0F3AE0D6" w14:textId="77777777" w:rsidR="009B7260" w:rsidRPr="00C51CA8" w:rsidRDefault="009B7260" w:rsidP="00582E07">
            <w:pPr>
              <w:jc w:val="center"/>
              <w:rPr>
                <w:rFonts w:ascii="Calibri" w:hAnsi="Calibri"/>
                <w:sz w:val="28"/>
                <w:szCs w:val="28"/>
              </w:rPr>
            </w:pPr>
          </w:p>
        </w:tc>
        <w:tc>
          <w:tcPr>
            <w:tcW w:w="6552" w:type="dxa"/>
          </w:tcPr>
          <w:p w14:paraId="60D0255E" w14:textId="77777777" w:rsidR="009B7260" w:rsidRDefault="009B7260" w:rsidP="00582E07">
            <w:pPr>
              <w:rPr>
                <w:rFonts w:ascii="Calibri" w:hAnsi="Calibri"/>
                <w:sz w:val="28"/>
                <w:szCs w:val="28"/>
              </w:rPr>
            </w:pPr>
            <w:r>
              <w:rPr>
                <w:rFonts w:ascii="Calibri" w:hAnsi="Calibri"/>
                <w:sz w:val="28"/>
                <w:szCs w:val="28"/>
              </w:rPr>
              <w:t>Examinandus wacht tijdens de hele rondleiding met uitleg tot de volledige doelgroep rond hem/haar is verzameld. Hij/zij zorgt ervoor dat iedereen hoort wat wordt verteld.</w:t>
            </w:r>
          </w:p>
        </w:tc>
      </w:tr>
      <w:tr w:rsidR="009B7260" w:rsidRPr="00C51CA8" w14:paraId="2AA5AB06" w14:textId="77777777" w:rsidTr="00582E07">
        <w:tc>
          <w:tcPr>
            <w:tcW w:w="959" w:type="dxa"/>
          </w:tcPr>
          <w:p w14:paraId="3E10F1A0" w14:textId="77777777" w:rsidR="009B7260" w:rsidRPr="00C51CA8" w:rsidRDefault="009B7260" w:rsidP="00582E07">
            <w:pPr>
              <w:jc w:val="center"/>
              <w:rPr>
                <w:rFonts w:ascii="Calibri" w:hAnsi="Calibri"/>
                <w:sz w:val="28"/>
                <w:szCs w:val="28"/>
              </w:rPr>
            </w:pPr>
          </w:p>
        </w:tc>
        <w:tc>
          <w:tcPr>
            <w:tcW w:w="850" w:type="dxa"/>
          </w:tcPr>
          <w:p w14:paraId="2B12561A" w14:textId="77777777" w:rsidR="009B7260" w:rsidRPr="00C51CA8" w:rsidRDefault="009B7260" w:rsidP="00582E07">
            <w:pPr>
              <w:jc w:val="center"/>
              <w:rPr>
                <w:rFonts w:ascii="Calibri" w:hAnsi="Calibri"/>
                <w:sz w:val="28"/>
                <w:szCs w:val="28"/>
              </w:rPr>
            </w:pPr>
          </w:p>
        </w:tc>
        <w:tc>
          <w:tcPr>
            <w:tcW w:w="851" w:type="dxa"/>
          </w:tcPr>
          <w:p w14:paraId="797DE827" w14:textId="77777777" w:rsidR="009B7260" w:rsidRPr="00C51CA8" w:rsidRDefault="009B7260" w:rsidP="00582E07">
            <w:pPr>
              <w:jc w:val="center"/>
              <w:rPr>
                <w:rFonts w:ascii="Calibri" w:hAnsi="Calibri"/>
                <w:sz w:val="28"/>
                <w:szCs w:val="28"/>
              </w:rPr>
            </w:pPr>
          </w:p>
        </w:tc>
        <w:tc>
          <w:tcPr>
            <w:tcW w:w="6552" w:type="dxa"/>
          </w:tcPr>
          <w:p w14:paraId="6E400FA9" w14:textId="77777777" w:rsidR="009B7260" w:rsidRDefault="009B7260" w:rsidP="00582E07">
            <w:pPr>
              <w:rPr>
                <w:rFonts w:ascii="Calibri" w:hAnsi="Calibri"/>
                <w:sz w:val="28"/>
                <w:szCs w:val="28"/>
              </w:rPr>
            </w:pPr>
            <w:r>
              <w:rPr>
                <w:rFonts w:ascii="Calibri" w:hAnsi="Calibri"/>
                <w:sz w:val="28"/>
                <w:szCs w:val="28"/>
              </w:rPr>
              <w:t>Examinandus spreekt luid en duidelijk (gebruikt indien nodig geluidsversterking) en spreekt goed algemeen Nederlands.</w:t>
            </w:r>
          </w:p>
        </w:tc>
      </w:tr>
      <w:tr w:rsidR="009B7260" w:rsidRPr="00503063" w14:paraId="7B6EC740" w14:textId="77777777" w:rsidTr="00582E07">
        <w:tc>
          <w:tcPr>
            <w:tcW w:w="959" w:type="dxa"/>
          </w:tcPr>
          <w:p w14:paraId="309EDCEC" w14:textId="77777777" w:rsidR="009B7260" w:rsidRPr="00C51CA8" w:rsidRDefault="009B7260" w:rsidP="00582E07">
            <w:pPr>
              <w:jc w:val="center"/>
              <w:rPr>
                <w:rFonts w:ascii="Calibri" w:hAnsi="Calibri"/>
                <w:sz w:val="28"/>
                <w:szCs w:val="28"/>
              </w:rPr>
            </w:pPr>
          </w:p>
        </w:tc>
        <w:tc>
          <w:tcPr>
            <w:tcW w:w="850" w:type="dxa"/>
          </w:tcPr>
          <w:p w14:paraId="598E181C" w14:textId="77777777" w:rsidR="009B7260" w:rsidRPr="00C51CA8" w:rsidRDefault="009B7260" w:rsidP="00582E07">
            <w:pPr>
              <w:jc w:val="center"/>
              <w:rPr>
                <w:rFonts w:ascii="Calibri" w:hAnsi="Calibri"/>
                <w:sz w:val="28"/>
                <w:szCs w:val="28"/>
              </w:rPr>
            </w:pPr>
          </w:p>
        </w:tc>
        <w:tc>
          <w:tcPr>
            <w:tcW w:w="851" w:type="dxa"/>
          </w:tcPr>
          <w:p w14:paraId="3B3FC3DD" w14:textId="77777777" w:rsidR="009B7260" w:rsidRPr="00C51CA8" w:rsidRDefault="009B7260" w:rsidP="00582E07">
            <w:pPr>
              <w:jc w:val="center"/>
              <w:rPr>
                <w:rFonts w:ascii="Calibri" w:hAnsi="Calibri"/>
                <w:sz w:val="28"/>
                <w:szCs w:val="28"/>
              </w:rPr>
            </w:pPr>
          </w:p>
        </w:tc>
        <w:tc>
          <w:tcPr>
            <w:tcW w:w="6552" w:type="dxa"/>
          </w:tcPr>
          <w:p w14:paraId="1849B906" w14:textId="77777777" w:rsidR="009B7260" w:rsidRDefault="009B7260" w:rsidP="00582E07">
            <w:pPr>
              <w:rPr>
                <w:rFonts w:ascii="Calibri" w:hAnsi="Calibri"/>
                <w:sz w:val="28"/>
                <w:szCs w:val="28"/>
              </w:rPr>
            </w:pPr>
            <w:r>
              <w:rPr>
                <w:rFonts w:ascii="Calibri" w:hAnsi="Calibri"/>
                <w:sz w:val="28"/>
                <w:szCs w:val="28"/>
              </w:rPr>
              <w:t>Examinandus houdt rekening met de groep, past het verhaal aan de groep aan (oogcontact, wandeltempo, lichaamstaal, interesse).</w:t>
            </w:r>
          </w:p>
          <w:p w14:paraId="5F4BD672" w14:textId="77777777" w:rsidR="009B7260" w:rsidRPr="001D6C56" w:rsidRDefault="009B7260" w:rsidP="00582E07">
            <w:pPr>
              <w:rPr>
                <w:rFonts w:ascii="Calibri" w:hAnsi="Calibri"/>
                <w:sz w:val="28"/>
                <w:szCs w:val="28"/>
              </w:rPr>
            </w:pPr>
            <w:r>
              <w:rPr>
                <w:rFonts w:ascii="Calibri" w:hAnsi="Calibri"/>
                <w:sz w:val="28"/>
                <w:szCs w:val="28"/>
              </w:rPr>
              <w:t>Houdt rekening met mensen met een beperking.</w:t>
            </w:r>
          </w:p>
        </w:tc>
      </w:tr>
      <w:tr w:rsidR="009B7260" w:rsidRPr="00503063" w14:paraId="532516EB" w14:textId="77777777" w:rsidTr="00582E07">
        <w:tc>
          <w:tcPr>
            <w:tcW w:w="959" w:type="dxa"/>
          </w:tcPr>
          <w:p w14:paraId="63DEDB68" w14:textId="77777777" w:rsidR="009B7260" w:rsidRPr="00C51CA8" w:rsidRDefault="009B7260" w:rsidP="00582E07">
            <w:pPr>
              <w:jc w:val="center"/>
              <w:rPr>
                <w:rFonts w:ascii="Calibri" w:hAnsi="Calibri"/>
                <w:sz w:val="28"/>
                <w:szCs w:val="28"/>
              </w:rPr>
            </w:pPr>
          </w:p>
        </w:tc>
        <w:tc>
          <w:tcPr>
            <w:tcW w:w="850" w:type="dxa"/>
          </w:tcPr>
          <w:p w14:paraId="77941A0A" w14:textId="77777777" w:rsidR="009B7260" w:rsidRPr="00C51CA8" w:rsidRDefault="009B7260" w:rsidP="00582E07">
            <w:pPr>
              <w:jc w:val="center"/>
              <w:rPr>
                <w:rFonts w:ascii="Calibri" w:hAnsi="Calibri"/>
                <w:sz w:val="28"/>
                <w:szCs w:val="28"/>
              </w:rPr>
            </w:pPr>
          </w:p>
        </w:tc>
        <w:tc>
          <w:tcPr>
            <w:tcW w:w="851" w:type="dxa"/>
          </w:tcPr>
          <w:p w14:paraId="07B7FC1B" w14:textId="77777777" w:rsidR="009B7260" w:rsidRPr="00C51CA8" w:rsidRDefault="009B7260" w:rsidP="00582E07">
            <w:pPr>
              <w:jc w:val="center"/>
              <w:rPr>
                <w:rFonts w:ascii="Calibri" w:hAnsi="Calibri"/>
                <w:sz w:val="28"/>
                <w:szCs w:val="28"/>
              </w:rPr>
            </w:pPr>
          </w:p>
        </w:tc>
        <w:tc>
          <w:tcPr>
            <w:tcW w:w="6552" w:type="dxa"/>
          </w:tcPr>
          <w:p w14:paraId="384F3EB2" w14:textId="77777777" w:rsidR="009B7260" w:rsidRPr="00503063" w:rsidRDefault="009B7260" w:rsidP="00582E07">
            <w:pPr>
              <w:rPr>
                <w:rFonts w:ascii="Calibri" w:hAnsi="Calibri"/>
                <w:b/>
                <w:sz w:val="28"/>
                <w:szCs w:val="28"/>
              </w:rPr>
            </w:pPr>
            <w:r>
              <w:rPr>
                <w:rFonts w:ascii="Calibri" w:hAnsi="Calibri"/>
                <w:sz w:val="28"/>
                <w:szCs w:val="28"/>
              </w:rPr>
              <w:t>Examinandus kan boeiend vertellen en houdt rekening met wat er te zien is.</w:t>
            </w:r>
          </w:p>
        </w:tc>
      </w:tr>
      <w:tr w:rsidR="009B7260" w:rsidRPr="00503063" w14:paraId="1C0B986E" w14:textId="77777777" w:rsidTr="00582E07">
        <w:tc>
          <w:tcPr>
            <w:tcW w:w="959" w:type="dxa"/>
          </w:tcPr>
          <w:p w14:paraId="50ED108F" w14:textId="77777777" w:rsidR="009B7260" w:rsidRPr="00C51CA8" w:rsidRDefault="009B7260" w:rsidP="00582E07">
            <w:pPr>
              <w:jc w:val="center"/>
              <w:rPr>
                <w:rFonts w:ascii="Calibri" w:hAnsi="Calibri"/>
                <w:sz w:val="28"/>
                <w:szCs w:val="28"/>
              </w:rPr>
            </w:pPr>
          </w:p>
        </w:tc>
        <w:tc>
          <w:tcPr>
            <w:tcW w:w="850" w:type="dxa"/>
          </w:tcPr>
          <w:p w14:paraId="31A119F6" w14:textId="77777777" w:rsidR="009B7260" w:rsidRPr="00C51CA8" w:rsidRDefault="009B7260" w:rsidP="00582E07">
            <w:pPr>
              <w:jc w:val="center"/>
              <w:rPr>
                <w:rFonts w:ascii="Calibri" w:hAnsi="Calibri"/>
                <w:sz w:val="28"/>
                <w:szCs w:val="28"/>
              </w:rPr>
            </w:pPr>
          </w:p>
        </w:tc>
        <w:tc>
          <w:tcPr>
            <w:tcW w:w="851" w:type="dxa"/>
          </w:tcPr>
          <w:p w14:paraId="0C6DCE4F" w14:textId="77777777" w:rsidR="009B7260" w:rsidRPr="00C51CA8" w:rsidRDefault="009B7260" w:rsidP="00582E07">
            <w:pPr>
              <w:jc w:val="center"/>
              <w:rPr>
                <w:rFonts w:ascii="Calibri" w:hAnsi="Calibri"/>
                <w:sz w:val="28"/>
                <w:szCs w:val="28"/>
              </w:rPr>
            </w:pPr>
          </w:p>
        </w:tc>
        <w:tc>
          <w:tcPr>
            <w:tcW w:w="6552" w:type="dxa"/>
          </w:tcPr>
          <w:p w14:paraId="6B905B4D" w14:textId="77777777" w:rsidR="009B7260" w:rsidRPr="00503063" w:rsidRDefault="009B7260" w:rsidP="00582E07">
            <w:pPr>
              <w:rPr>
                <w:rFonts w:ascii="Calibri" w:hAnsi="Calibri"/>
                <w:b/>
                <w:sz w:val="28"/>
                <w:szCs w:val="28"/>
              </w:rPr>
            </w:pPr>
            <w:r>
              <w:rPr>
                <w:rFonts w:ascii="Calibri" w:hAnsi="Calibri"/>
                <w:sz w:val="28"/>
                <w:szCs w:val="28"/>
              </w:rPr>
              <w:t>Examinandus zorgt voor een vlotte interactie met zijn/haar groep.</w:t>
            </w:r>
          </w:p>
        </w:tc>
      </w:tr>
      <w:tr w:rsidR="009B7260" w:rsidRPr="00C51CA8" w14:paraId="14CE09F9" w14:textId="77777777" w:rsidTr="00582E07">
        <w:tc>
          <w:tcPr>
            <w:tcW w:w="959" w:type="dxa"/>
          </w:tcPr>
          <w:p w14:paraId="03E36664" w14:textId="77777777" w:rsidR="009B7260" w:rsidRPr="00C51CA8" w:rsidRDefault="009B7260" w:rsidP="00582E07">
            <w:pPr>
              <w:jc w:val="center"/>
              <w:rPr>
                <w:rFonts w:ascii="Calibri" w:hAnsi="Calibri"/>
                <w:sz w:val="28"/>
                <w:szCs w:val="28"/>
              </w:rPr>
            </w:pPr>
          </w:p>
        </w:tc>
        <w:tc>
          <w:tcPr>
            <w:tcW w:w="850" w:type="dxa"/>
          </w:tcPr>
          <w:p w14:paraId="45DBC72B" w14:textId="77777777" w:rsidR="009B7260" w:rsidRPr="00C51CA8" w:rsidRDefault="009B7260" w:rsidP="00582E07">
            <w:pPr>
              <w:jc w:val="center"/>
              <w:rPr>
                <w:rFonts w:ascii="Calibri" w:hAnsi="Calibri"/>
                <w:sz w:val="28"/>
                <w:szCs w:val="28"/>
              </w:rPr>
            </w:pPr>
          </w:p>
        </w:tc>
        <w:tc>
          <w:tcPr>
            <w:tcW w:w="851" w:type="dxa"/>
          </w:tcPr>
          <w:p w14:paraId="1B74A958" w14:textId="77777777" w:rsidR="009B7260" w:rsidRPr="00C51CA8" w:rsidRDefault="009B7260" w:rsidP="00582E07">
            <w:pPr>
              <w:jc w:val="center"/>
              <w:rPr>
                <w:rFonts w:ascii="Calibri" w:hAnsi="Calibri"/>
                <w:sz w:val="28"/>
                <w:szCs w:val="28"/>
              </w:rPr>
            </w:pPr>
          </w:p>
        </w:tc>
        <w:tc>
          <w:tcPr>
            <w:tcW w:w="6552" w:type="dxa"/>
          </w:tcPr>
          <w:p w14:paraId="65915DF2" w14:textId="77777777" w:rsidR="009B7260" w:rsidRDefault="009B7260" w:rsidP="00582E07">
            <w:pPr>
              <w:rPr>
                <w:rFonts w:ascii="Calibri" w:hAnsi="Calibri"/>
                <w:sz w:val="28"/>
                <w:szCs w:val="28"/>
              </w:rPr>
            </w:pPr>
            <w:r>
              <w:rPr>
                <w:rFonts w:ascii="Calibri" w:hAnsi="Calibri"/>
                <w:sz w:val="28"/>
                <w:szCs w:val="28"/>
              </w:rPr>
              <w:t>Examinandus bewaakt steeds de veiligheid van de bezoekers en van zichzelf. Hij/zij maakt de bezoekers vooraf en tijdens de gidsbeurt attent op de specifieke risico’s in en rond de molen.</w:t>
            </w:r>
          </w:p>
        </w:tc>
      </w:tr>
    </w:tbl>
    <w:p w14:paraId="3064F79F" w14:textId="7B041566" w:rsidR="003265CC" w:rsidRDefault="003265CC"/>
    <w:p w14:paraId="37E8DA1B" w14:textId="77777777" w:rsidR="003265CC" w:rsidRDefault="003265CC">
      <w:r>
        <w:br w:type="column"/>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850"/>
        <w:gridCol w:w="851"/>
        <w:gridCol w:w="6552"/>
      </w:tblGrid>
      <w:tr w:rsidR="009B7260" w:rsidRPr="00C51CA8" w14:paraId="31512419" w14:textId="77777777" w:rsidTr="00582E07">
        <w:tc>
          <w:tcPr>
            <w:tcW w:w="959" w:type="dxa"/>
          </w:tcPr>
          <w:p w14:paraId="3F614F01" w14:textId="77777777" w:rsidR="009B7260" w:rsidRPr="00C51CA8" w:rsidRDefault="009B7260" w:rsidP="00582E07">
            <w:pPr>
              <w:jc w:val="center"/>
              <w:rPr>
                <w:rFonts w:ascii="Calibri" w:hAnsi="Calibri"/>
                <w:sz w:val="28"/>
                <w:szCs w:val="28"/>
              </w:rPr>
            </w:pPr>
          </w:p>
        </w:tc>
        <w:tc>
          <w:tcPr>
            <w:tcW w:w="850" w:type="dxa"/>
          </w:tcPr>
          <w:p w14:paraId="1320A006" w14:textId="77777777" w:rsidR="009B7260" w:rsidRPr="00C51CA8" w:rsidRDefault="009B7260" w:rsidP="00582E07">
            <w:pPr>
              <w:jc w:val="center"/>
              <w:rPr>
                <w:rFonts w:ascii="Calibri" w:hAnsi="Calibri"/>
                <w:sz w:val="28"/>
                <w:szCs w:val="28"/>
              </w:rPr>
            </w:pPr>
          </w:p>
        </w:tc>
        <w:tc>
          <w:tcPr>
            <w:tcW w:w="851" w:type="dxa"/>
          </w:tcPr>
          <w:p w14:paraId="65A7C4AB" w14:textId="77777777" w:rsidR="009B7260" w:rsidRPr="00C51CA8" w:rsidRDefault="009B7260" w:rsidP="00582E07">
            <w:pPr>
              <w:jc w:val="center"/>
              <w:rPr>
                <w:rFonts w:ascii="Calibri" w:hAnsi="Calibri"/>
                <w:sz w:val="28"/>
                <w:szCs w:val="28"/>
              </w:rPr>
            </w:pPr>
          </w:p>
        </w:tc>
        <w:tc>
          <w:tcPr>
            <w:tcW w:w="6552" w:type="dxa"/>
          </w:tcPr>
          <w:p w14:paraId="7030C0B1" w14:textId="77777777" w:rsidR="009B7260" w:rsidRDefault="009B7260" w:rsidP="00582E07">
            <w:pPr>
              <w:rPr>
                <w:rFonts w:ascii="Calibri" w:hAnsi="Calibri"/>
                <w:sz w:val="28"/>
                <w:szCs w:val="28"/>
              </w:rPr>
            </w:pPr>
            <w:r>
              <w:rPr>
                <w:rFonts w:ascii="Calibri" w:hAnsi="Calibri"/>
                <w:sz w:val="28"/>
                <w:szCs w:val="28"/>
              </w:rPr>
              <w:t xml:space="preserve">Examinandus kan de </w:t>
            </w:r>
            <w:r w:rsidRPr="0044446C">
              <w:rPr>
                <w:rFonts w:ascii="Calibri" w:hAnsi="Calibri"/>
                <w:sz w:val="28"/>
                <w:szCs w:val="28"/>
              </w:rPr>
              <w:t>geschiedenis</w:t>
            </w:r>
            <w:r>
              <w:rPr>
                <w:rFonts w:ascii="Calibri" w:hAnsi="Calibri"/>
                <w:sz w:val="28"/>
                <w:szCs w:val="28"/>
              </w:rPr>
              <w:t xml:space="preserve"> van de (Vlaamse) ambachtelijke molen bondig vertellen, kan uitleggen waarmee de molen is uitgerust (molenstenen, andere toestellen…) en weet waardoor de molen zich eventueel onderscheidt van andere vergelijkbare molens.</w:t>
            </w:r>
          </w:p>
          <w:p w14:paraId="195D27B6" w14:textId="77777777" w:rsidR="009B7260" w:rsidRDefault="009B7260" w:rsidP="00582E07">
            <w:pPr>
              <w:rPr>
                <w:rFonts w:ascii="Calibri" w:hAnsi="Calibri"/>
                <w:sz w:val="28"/>
                <w:szCs w:val="28"/>
              </w:rPr>
            </w:pPr>
            <w:r>
              <w:rPr>
                <w:rFonts w:ascii="Calibri" w:hAnsi="Calibri"/>
                <w:sz w:val="28"/>
                <w:szCs w:val="28"/>
              </w:rPr>
              <w:t>Hij/zij kent nog andere molenfuncties.</w:t>
            </w:r>
          </w:p>
          <w:p w14:paraId="25C929B1" w14:textId="77777777" w:rsidR="009B7260" w:rsidRDefault="009B7260" w:rsidP="00582E07">
            <w:pPr>
              <w:rPr>
                <w:rFonts w:ascii="Calibri" w:hAnsi="Calibri"/>
                <w:sz w:val="28"/>
                <w:szCs w:val="28"/>
              </w:rPr>
            </w:pPr>
            <w:r>
              <w:rPr>
                <w:rFonts w:ascii="Calibri" w:hAnsi="Calibri"/>
                <w:sz w:val="28"/>
                <w:szCs w:val="28"/>
              </w:rPr>
              <w:t>Examinandus beklemtoont voldoende de cultuurhistorische waarde van de molen.</w:t>
            </w:r>
          </w:p>
        </w:tc>
      </w:tr>
      <w:tr w:rsidR="009B7260" w:rsidRPr="00C51CA8" w14:paraId="01F01246" w14:textId="77777777" w:rsidTr="00582E07">
        <w:tc>
          <w:tcPr>
            <w:tcW w:w="959" w:type="dxa"/>
          </w:tcPr>
          <w:p w14:paraId="48FD8BE2" w14:textId="77777777" w:rsidR="009B7260" w:rsidRPr="00C51CA8" w:rsidRDefault="009B7260" w:rsidP="00582E07">
            <w:pPr>
              <w:jc w:val="center"/>
              <w:rPr>
                <w:rFonts w:ascii="Calibri" w:hAnsi="Calibri"/>
                <w:sz w:val="28"/>
                <w:szCs w:val="28"/>
              </w:rPr>
            </w:pPr>
          </w:p>
        </w:tc>
        <w:tc>
          <w:tcPr>
            <w:tcW w:w="850" w:type="dxa"/>
          </w:tcPr>
          <w:p w14:paraId="41EC3B5D" w14:textId="77777777" w:rsidR="009B7260" w:rsidRPr="00C51CA8" w:rsidRDefault="009B7260" w:rsidP="00582E07">
            <w:pPr>
              <w:jc w:val="center"/>
              <w:rPr>
                <w:rFonts w:ascii="Calibri" w:hAnsi="Calibri"/>
                <w:sz w:val="28"/>
                <w:szCs w:val="28"/>
              </w:rPr>
            </w:pPr>
          </w:p>
        </w:tc>
        <w:tc>
          <w:tcPr>
            <w:tcW w:w="851" w:type="dxa"/>
          </w:tcPr>
          <w:p w14:paraId="1EAE2598" w14:textId="77777777" w:rsidR="009B7260" w:rsidRPr="00C51CA8" w:rsidRDefault="009B7260" w:rsidP="00582E07">
            <w:pPr>
              <w:jc w:val="center"/>
              <w:rPr>
                <w:rFonts w:ascii="Calibri" w:hAnsi="Calibri"/>
                <w:sz w:val="28"/>
                <w:szCs w:val="28"/>
              </w:rPr>
            </w:pPr>
          </w:p>
        </w:tc>
        <w:tc>
          <w:tcPr>
            <w:tcW w:w="6552" w:type="dxa"/>
          </w:tcPr>
          <w:p w14:paraId="19E504A6" w14:textId="77777777" w:rsidR="009B7260" w:rsidRPr="00383734" w:rsidRDefault="009B7260" w:rsidP="00582E07">
            <w:pPr>
              <w:rPr>
                <w:rFonts w:ascii="Calibri" w:hAnsi="Calibri"/>
                <w:b/>
                <w:bCs/>
                <w:sz w:val="28"/>
                <w:szCs w:val="28"/>
              </w:rPr>
            </w:pPr>
            <w:r>
              <w:rPr>
                <w:rFonts w:ascii="Calibri" w:hAnsi="Calibri"/>
                <w:sz w:val="28"/>
                <w:szCs w:val="28"/>
              </w:rPr>
              <w:t>Examinandus kent de namen van de belangrijkste onderdelen en kan de werking van de molen perfect toelichten (incl. hoe molenstenen worden gescherpt, zakken naar boven worden gehesen, het onderhoud verloopt enz.).</w:t>
            </w:r>
          </w:p>
        </w:tc>
      </w:tr>
      <w:tr w:rsidR="009B7260" w:rsidRPr="00C51CA8" w14:paraId="56979CA5" w14:textId="77777777" w:rsidTr="00582E07">
        <w:tc>
          <w:tcPr>
            <w:tcW w:w="959" w:type="dxa"/>
          </w:tcPr>
          <w:p w14:paraId="71F9C338" w14:textId="77777777" w:rsidR="009B7260" w:rsidRPr="00C51CA8" w:rsidRDefault="009B7260" w:rsidP="00582E07">
            <w:pPr>
              <w:jc w:val="center"/>
              <w:rPr>
                <w:rFonts w:ascii="Calibri" w:hAnsi="Calibri"/>
                <w:sz w:val="28"/>
                <w:szCs w:val="28"/>
              </w:rPr>
            </w:pPr>
          </w:p>
        </w:tc>
        <w:tc>
          <w:tcPr>
            <w:tcW w:w="850" w:type="dxa"/>
          </w:tcPr>
          <w:p w14:paraId="15C3399A" w14:textId="77777777" w:rsidR="009B7260" w:rsidRPr="00C51CA8" w:rsidRDefault="009B7260" w:rsidP="00582E07">
            <w:pPr>
              <w:jc w:val="center"/>
              <w:rPr>
                <w:rFonts w:ascii="Calibri" w:hAnsi="Calibri"/>
                <w:sz w:val="28"/>
                <w:szCs w:val="28"/>
              </w:rPr>
            </w:pPr>
          </w:p>
        </w:tc>
        <w:tc>
          <w:tcPr>
            <w:tcW w:w="851" w:type="dxa"/>
          </w:tcPr>
          <w:p w14:paraId="7D8595E5" w14:textId="77777777" w:rsidR="009B7260" w:rsidRPr="00C51CA8" w:rsidRDefault="009B7260" w:rsidP="00582E07">
            <w:pPr>
              <w:jc w:val="center"/>
              <w:rPr>
                <w:rFonts w:ascii="Calibri" w:hAnsi="Calibri"/>
                <w:sz w:val="28"/>
                <w:szCs w:val="28"/>
              </w:rPr>
            </w:pPr>
          </w:p>
        </w:tc>
        <w:tc>
          <w:tcPr>
            <w:tcW w:w="6552" w:type="dxa"/>
          </w:tcPr>
          <w:p w14:paraId="08D460F0" w14:textId="77777777" w:rsidR="009B7260" w:rsidRDefault="009B7260" w:rsidP="00582E07">
            <w:pPr>
              <w:rPr>
                <w:rFonts w:ascii="Calibri" w:hAnsi="Calibri"/>
                <w:sz w:val="28"/>
                <w:szCs w:val="28"/>
              </w:rPr>
            </w:pPr>
            <w:r>
              <w:rPr>
                <w:rFonts w:ascii="Calibri" w:hAnsi="Calibri"/>
                <w:sz w:val="28"/>
                <w:szCs w:val="28"/>
              </w:rPr>
              <w:t>Examinandus is vertrouwd met educatief materiaal aan de hand waarvan hij een molenbezoek voor volwassenen en kinderen nog boeiender kan maken.</w:t>
            </w:r>
          </w:p>
        </w:tc>
      </w:tr>
      <w:tr w:rsidR="009B7260" w:rsidRPr="00C51CA8" w14:paraId="1AE6E5F0" w14:textId="77777777" w:rsidTr="00582E07">
        <w:tc>
          <w:tcPr>
            <w:tcW w:w="959" w:type="dxa"/>
          </w:tcPr>
          <w:p w14:paraId="11614E65" w14:textId="77777777" w:rsidR="009B7260" w:rsidRPr="00C51CA8" w:rsidRDefault="009B7260" w:rsidP="00582E07">
            <w:pPr>
              <w:jc w:val="center"/>
              <w:rPr>
                <w:rFonts w:ascii="Calibri" w:hAnsi="Calibri"/>
                <w:sz w:val="28"/>
                <w:szCs w:val="28"/>
              </w:rPr>
            </w:pPr>
          </w:p>
        </w:tc>
        <w:tc>
          <w:tcPr>
            <w:tcW w:w="850" w:type="dxa"/>
          </w:tcPr>
          <w:p w14:paraId="5D09341C" w14:textId="77777777" w:rsidR="009B7260" w:rsidRPr="00C51CA8" w:rsidRDefault="009B7260" w:rsidP="00582E07">
            <w:pPr>
              <w:jc w:val="center"/>
              <w:rPr>
                <w:rFonts w:ascii="Calibri" w:hAnsi="Calibri"/>
                <w:sz w:val="28"/>
                <w:szCs w:val="28"/>
              </w:rPr>
            </w:pPr>
          </w:p>
        </w:tc>
        <w:tc>
          <w:tcPr>
            <w:tcW w:w="851" w:type="dxa"/>
          </w:tcPr>
          <w:p w14:paraId="4520F196" w14:textId="77777777" w:rsidR="009B7260" w:rsidRPr="00C51CA8" w:rsidRDefault="009B7260" w:rsidP="00582E07">
            <w:pPr>
              <w:jc w:val="center"/>
              <w:rPr>
                <w:rFonts w:ascii="Calibri" w:hAnsi="Calibri"/>
                <w:sz w:val="28"/>
                <w:szCs w:val="28"/>
              </w:rPr>
            </w:pPr>
          </w:p>
        </w:tc>
        <w:tc>
          <w:tcPr>
            <w:tcW w:w="6552" w:type="dxa"/>
          </w:tcPr>
          <w:p w14:paraId="1BE0D20C" w14:textId="77777777" w:rsidR="009B7260" w:rsidRDefault="009B7260" w:rsidP="00582E07">
            <w:pPr>
              <w:rPr>
                <w:rFonts w:ascii="Calibri" w:hAnsi="Calibri"/>
                <w:sz w:val="28"/>
                <w:szCs w:val="28"/>
              </w:rPr>
            </w:pPr>
            <w:r>
              <w:rPr>
                <w:rFonts w:ascii="Calibri" w:hAnsi="Calibri"/>
                <w:sz w:val="28"/>
                <w:szCs w:val="28"/>
              </w:rPr>
              <w:t>Examinandus kan de biotoop rond de molen beschrijven. Benadrukt de afhankelijkheid van de windvang/het beeklandschap, interactie tussen molen en biotoop.</w:t>
            </w:r>
          </w:p>
        </w:tc>
      </w:tr>
      <w:tr w:rsidR="009B7260" w:rsidRPr="00C51CA8" w14:paraId="547DFA09" w14:textId="77777777" w:rsidTr="00582E07">
        <w:tc>
          <w:tcPr>
            <w:tcW w:w="959" w:type="dxa"/>
          </w:tcPr>
          <w:p w14:paraId="270FD7EB" w14:textId="77777777" w:rsidR="009B7260" w:rsidRPr="00C51CA8" w:rsidRDefault="009B7260" w:rsidP="00582E07">
            <w:pPr>
              <w:jc w:val="center"/>
              <w:rPr>
                <w:rFonts w:ascii="Calibri" w:hAnsi="Calibri"/>
                <w:sz w:val="28"/>
                <w:szCs w:val="28"/>
              </w:rPr>
            </w:pPr>
          </w:p>
        </w:tc>
        <w:tc>
          <w:tcPr>
            <w:tcW w:w="850" w:type="dxa"/>
          </w:tcPr>
          <w:p w14:paraId="25DB20E6" w14:textId="77777777" w:rsidR="009B7260" w:rsidRPr="00C51CA8" w:rsidRDefault="009B7260" w:rsidP="00582E07">
            <w:pPr>
              <w:jc w:val="center"/>
              <w:rPr>
                <w:rFonts w:ascii="Calibri" w:hAnsi="Calibri"/>
                <w:sz w:val="28"/>
                <w:szCs w:val="28"/>
              </w:rPr>
            </w:pPr>
          </w:p>
        </w:tc>
        <w:tc>
          <w:tcPr>
            <w:tcW w:w="851" w:type="dxa"/>
          </w:tcPr>
          <w:p w14:paraId="6289D8D1" w14:textId="77777777" w:rsidR="009B7260" w:rsidRPr="00C51CA8" w:rsidRDefault="009B7260" w:rsidP="00582E07">
            <w:pPr>
              <w:jc w:val="center"/>
              <w:rPr>
                <w:rFonts w:ascii="Calibri" w:hAnsi="Calibri"/>
                <w:sz w:val="28"/>
                <w:szCs w:val="28"/>
              </w:rPr>
            </w:pPr>
          </w:p>
        </w:tc>
        <w:tc>
          <w:tcPr>
            <w:tcW w:w="6552" w:type="dxa"/>
          </w:tcPr>
          <w:p w14:paraId="5D4FABC8" w14:textId="77777777" w:rsidR="009B7260" w:rsidRDefault="009B7260" w:rsidP="00582E07">
            <w:pPr>
              <w:rPr>
                <w:rFonts w:ascii="Calibri" w:hAnsi="Calibri"/>
                <w:sz w:val="28"/>
                <w:szCs w:val="28"/>
              </w:rPr>
            </w:pPr>
            <w:r>
              <w:rPr>
                <w:rFonts w:ascii="Calibri" w:hAnsi="Calibri"/>
                <w:sz w:val="28"/>
                <w:szCs w:val="28"/>
              </w:rPr>
              <w:t>Examinandus kent de eisen die het Federaal Agentschap voor de Voedselveiligheid oplegt inzake opslag van graan en meel, schoonmaak, hygiëne… als hier ook meel/bloem wordt verhandeld.</w:t>
            </w:r>
          </w:p>
        </w:tc>
      </w:tr>
      <w:tr w:rsidR="009B7260" w:rsidRPr="00C51CA8" w14:paraId="2C22195A" w14:textId="77777777" w:rsidTr="00582E07">
        <w:tc>
          <w:tcPr>
            <w:tcW w:w="959" w:type="dxa"/>
          </w:tcPr>
          <w:p w14:paraId="7FEE1810" w14:textId="77777777" w:rsidR="009B7260" w:rsidRPr="00C51CA8" w:rsidRDefault="009B7260" w:rsidP="00582E07">
            <w:pPr>
              <w:jc w:val="center"/>
              <w:rPr>
                <w:rFonts w:ascii="Calibri" w:hAnsi="Calibri"/>
                <w:sz w:val="28"/>
                <w:szCs w:val="28"/>
              </w:rPr>
            </w:pPr>
          </w:p>
        </w:tc>
        <w:tc>
          <w:tcPr>
            <w:tcW w:w="850" w:type="dxa"/>
          </w:tcPr>
          <w:p w14:paraId="6C1E141F" w14:textId="77777777" w:rsidR="009B7260" w:rsidRPr="00C51CA8" w:rsidRDefault="009B7260" w:rsidP="00582E07">
            <w:pPr>
              <w:jc w:val="center"/>
              <w:rPr>
                <w:rFonts w:ascii="Calibri" w:hAnsi="Calibri"/>
                <w:sz w:val="28"/>
                <w:szCs w:val="28"/>
              </w:rPr>
            </w:pPr>
          </w:p>
        </w:tc>
        <w:tc>
          <w:tcPr>
            <w:tcW w:w="851" w:type="dxa"/>
          </w:tcPr>
          <w:p w14:paraId="58F6E245" w14:textId="77777777" w:rsidR="009B7260" w:rsidRPr="00C51CA8" w:rsidRDefault="009B7260" w:rsidP="00582E07">
            <w:pPr>
              <w:jc w:val="center"/>
              <w:rPr>
                <w:rFonts w:ascii="Calibri" w:hAnsi="Calibri"/>
                <w:sz w:val="28"/>
                <w:szCs w:val="28"/>
              </w:rPr>
            </w:pPr>
          </w:p>
        </w:tc>
        <w:tc>
          <w:tcPr>
            <w:tcW w:w="6552" w:type="dxa"/>
          </w:tcPr>
          <w:p w14:paraId="12535865" w14:textId="77777777" w:rsidR="009B7260" w:rsidRDefault="009B7260" w:rsidP="00582E07">
            <w:pPr>
              <w:rPr>
                <w:rFonts w:ascii="Calibri" w:hAnsi="Calibri"/>
                <w:sz w:val="28"/>
                <w:szCs w:val="28"/>
              </w:rPr>
            </w:pPr>
            <w:r>
              <w:rPr>
                <w:rFonts w:ascii="Calibri" w:hAnsi="Calibri"/>
                <w:sz w:val="28"/>
                <w:szCs w:val="28"/>
              </w:rPr>
              <w:t>Examinandus respecteert de afgesproken timing.</w:t>
            </w:r>
          </w:p>
          <w:p w14:paraId="2272E0AD" w14:textId="77777777" w:rsidR="009B7260" w:rsidRPr="002B4FE4" w:rsidRDefault="009B7260" w:rsidP="00582E07">
            <w:pPr>
              <w:rPr>
                <w:rFonts w:ascii="Calibri" w:hAnsi="Calibri"/>
                <w:sz w:val="28"/>
                <w:szCs w:val="28"/>
              </w:rPr>
            </w:pPr>
          </w:p>
        </w:tc>
      </w:tr>
    </w:tbl>
    <w:p w14:paraId="333356A1" w14:textId="77777777" w:rsidR="009B7260" w:rsidRDefault="009B7260" w:rsidP="009B7260">
      <w:pPr>
        <w:rPr>
          <w:rFonts w:ascii="Calibri" w:hAnsi="Calibri"/>
          <w:sz w:val="28"/>
          <w:szCs w:val="28"/>
        </w:rPr>
      </w:pPr>
    </w:p>
    <w:p w14:paraId="3C3801F2" w14:textId="262A1C91" w:rsidR="006A1F73" w:rsidRPr="00EA2A6B" w:rsidRDefault="006A1F73" w:rsidP="00EA2A6B">
      <w:pPr>
        <w:rPr>
          <w:b/>
          <w:sz w:val="28"/>
          <w:szCs w:val="28"/>
        </w:rPr>
      </w:pPr>
    </w:p>
    <w:sectPr w:rsidR="006A1F73" w:rsidRPr="00EA2A6B" w:rsidSect="002F50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E85C16"/>
    <w:multiLevelType w:val="hybridMultilevel"/>
    <w:tmpl w:val="19B0BFF0"/>
    <w:lvl w:ilvl="0" w:tplc="96301FD8">
      <w:start w:val="1"/>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54DD58EF"/>
    <w:multiLevelType w:val="hybridMultilevel"/>
    <w:tmpl w:val="EDAA45D2"/>
    <w:lvl w:ilvl="0" w:tplc="DE7A7250">
      <w:start w:val="1"/>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58F630D5"/>
    <w:multiLevelType w:val="hybridMultilevel"/>
    <w:tmpl w:val="2548BA78"/>
    <w:lvl w:ilvl="0" w:tplc="74CAF002">
      <w:start w:val="6"/>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62E12528"/>
    <w:multiLevelType w:val="hybridMultilevel"/>
    <w:tmpl w:val="16CAB82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723E0942"/>
    <w:multiLevelType w:val="hybridMultilevel"/>
    <w:tmpl w:val="F90621F8"/>
    <w:lvl w:ilvl="0" w:tplc="2F5C3614">
      <w:start w:val="1"/>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7377658C"/>
    <w:multiLevelType w:val="hybridMultilevel"/>
    <w:tmpl w:val="75D4B1F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78EA7588"/>
    <w:multiLevelType w:val="hybridMultilevel"/>
    <w:tmpl w:val="55EE10C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7B216ABA"/>
    <w:multiLevelType w:val="hybridMultilevel"/>
    <w:tmpl w:val="CB10D416"/>
    <w:lvl w:ilvl="0" w:tplc="C0E47804">
      <w:start w:val="1"/>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7C023211"/>
    <w:multiLevelType w:val="hybridMultilevel"/>
    <w:tmpl w:val="57A494D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631283709">
    <w:abstractNumId w:val="8"/>
  </w:num>
  <w:num w:numId="2" w16cid:durableId="1677418074">
    <w:abstractNumId w:val="6"/>
  </w:num>
  <w:num w:numId="3" w16cid:durableId="1074736923">
    <w:abstractNumId w:val="0"/>
  </w:num>
  <w:num w:numId="4" w16cid:durableId="536506410">
    <w:abstractNumId w:val="2"/>
  </w:num>
  <w:num w:numId="5" w16cid:durableId="1992249580">
    <w:abstractNumId w:val="3"/>
  </w:num>
  <w:num w:numId="6" w16cid:durableId="676351089">
    <w:abstractNumId w:val="5"/>
  </w:num>
  <w:num w:numId="7" w16cid:durableId="1248877836">
    <w:abstractNumId w:val="7"/>
  </w:num>
  <w:num w:numId="8" w16cid:durableId="1835098280">
    <w:abstractNumId w:val="4"/>
  </w:num>
  <w:num w:numId="9" w16cid:durableId="7962899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833247"/>
    <w:rsid w:val="00045375"/>
    <w:rsid w:val="000A1137"/>
    <w:rsid w:val="00187F83"/>
    <w:rsid w:val="00200006"/>
    <w:rsid w:val="00215735"/>
    <w:rsid w:val="00223924"/>
    <w:rsid w:val="002560B9"/>
    <w:rsid w:val="00285C5E"/>
    <w:rsid w:val="002E66B6"/>
    <w:rsid w:val="002F1EEA"/>
    <w:rsid w:val="002F5079"/>
    <w:rsid w:val="003265CC"/>
    <w:rsid w:val="003A2D2E"/>
    <w:rsid w:val="003C4AFD"/>
    <w:rsid w:val="00425030"/>
    <w:rsid w:val="00433ED9"/>
    <w:rsid w:val="004C3C03"/>
    <w:rsid w:val="004E7A5F"/>
    <w:rsid w:val="00577B9F"/>
    <w:rsid w:val="005A1FE2"/>
    <w:rsid w:val="0060054A"/>
    <w:rsid w:val="006A1F73"/>
    <w:rsid w:val="0078647B"/>
    <w:rsid w:val="00833247"/>
    <w:rsid w:val="008C1725"/>
    <w:rsid w:val="008C5AF8"/>
    <w:rsid w:val="008F3CB3"/>
    <w:rsid w:val="009917A0"/>
    <w:rsid w:val="009B7260"/>
    <w:rsid w:val="00A10929"/>
    <w:rsid w:val="00A13377"/>
    <w:rsid w:val="00AE2F37"/>
    <w:rsid w:val="00B5675C"/>
    <w:rsid w:val="00B773DC"/>
    <w:rsid w:val="00BD0BA2"/>
    <w:rsid w:val="00BF358C"/>
    <w:rsid w:val="00C248CC"/>
    <w:rsid w:val="00C37892"/>
    <w:rsid w:val="00C677F2"/>
    <w:rsid w:val="00D52550"/>
    <w:rsid w:val="00D64550"/>
    <w:rsid w:val="00E302D2"/>
    <w:rsid w:val="00E70E31"/>
    <w:rsid w:val="00EA2A6B"/>
    <w:rsid w:val="00F84BD2"/>
    <w:rsid w:val="00FD14F9"/>
    <w:rsid w:val="00FE66A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3798B"/>
  <w15:docId w15:val="{51E58E05-7076-47BD-A448-B475FE75D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F507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87F83"/>
    <w:pPr>
      <w:ind w:left="720"/>
      <w:contextualSpacing/>
    </w:pPr>
  </w:style>
  <w:style w:type="paragraph" w:styleId="Geenafstand">
    <w:name w:val="No Spacing"/>
    <w:uiPriority w:val="1"/>
    <w:qFormat/>
    <w:rsid w:val="00187F83"/>
    <w:pPr>
      <w:spacing w:after="0" w:line="240" w:lineRule="auto"/>
    </w:pPr>
  </w:style>
  <w:style w:type="paragraph" w:styleId="Ondertitel">
    <w:name w:val="Subtitle"/>
    <w:basedOn w:val="Standaard"/>
    <w:next w:val="Standaard"/>
    <w:link w:val="SubtitelChar"/>
    <w:qFormat/>
    <w:rsid w:val="009B7260"/>
    <w:pPr>
      <w:spacing w:after="60" w:line="240" w:lineRule="auto"/>
      <w:jc w:val="center"/>
      <w:outlineLvl w:val="1"/>
    </w:pPr>
    <w:rPr>
      <w:rFonts w:ascii="Cambria" w:eastAsia="Times New Roman" w:hAnsi="Cambria" w:cs="Times New Roman"/>
      <w:sz w:val="24"/>
      <w:szCs w:val="24"/>
      <w:lang w:val="nl-NL" w:eastAsia="nl-NL"/>
    </w:rPr>
  </w:style>
  <w:style w:type="character" w:customStyle="1" w:styleId="OndertitelChar">
    <w:name w:val="Ondertitel Char"/>
    <w:basedOn w:val="Standaardalinea-lettertype"/>
    <w:uiPriority w:val="11"/>
    <w:rsid w:val="009B7260"/>
    <w:rPr>
      <w:rFonts w:eastAsiaTheme="minorEastAsia"/>
      <w:color w:val="5A5A5A" w:themeColor="text1" w:themeTint="A5"/>
      <w:spacing w:val="15"/>
    </w:rPr>
  </w:style>
  <w:style w:type="character" w:customStyle="1" w:styleId="SubtitelChar">
    <w:name w:val="Subtitel Char"/>
    <w:link w:val="Ondertitel"/>
    <w:rsid w:val="009B7260"/>
    <w:rPr>
      <w:rFonts w:ascii="Cambria" w:eastAsia="Times New Roman" w:hAnsi="Cambria" w:cs="Times New Roman"/>
      <w:sz w:val="24"/>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313</TotalTime>
  <Pages>4</Pages>
  <Words>812</Words>
  <Characters>4472</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5274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Beheerder</dc:creator>
  <cp:lastModifiedBy>Alain Goublomme</cp:lastModifiedBy>
  <cp:revision>25</cp:revision>
  <cp:lastPrinted>2021-11-19T08:57:00Z</cp:lastPrinted>
  <dcterms:created xsi:type="dcterms:W3CDTF">2020-06-28T06:39:00Z</dcterms:created>
  <dcterms:modified xsi:type="dcterms:W3CDTF">2024-05-27T17:14:00Z</dcterms:modified>
</cp:coreProperties>
</file>